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0C" w:rsidRDefault="00BD030C" w:rsidP="00BD030C">
      <w:pPr>
        <w:spacing w:line="276" w:lineRule="auto"/>
        <w:rPr>
          <w:rFonts w:ascii="Tw Cen MT Condensed" w:hAnsi="Tw Cen MT Condensed" w:cs="Arabic Typesetting" w:hint="cs"/>
          <w:b/>
          <w:bCs/>
          <w:sz w:val="52"/>
          <w:szCs w:val="52"/>
          <w:rtl/>
          <w:lang w:bidi="ar-TN"/>
        </w:rPr>
      </w:pPr>
      <w:r>
        <w:rPr>
          <w:rFonts w:ascii="Tw Cen MT Condensed" w:hAnsi="Tw Cen MT Condensed" w:cs="Arabic Typesetting" w:hint="cs"/>
          <w:b/>
          <w:bCs/>
          <w:sz w:val="52"/>
          <w:szCs w:val="52"/>
          <w:lang w:bidi="ar-TN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91.35pt;height:37.6pt" fillcolor="black">
            <v:shadow color="#868686"/>
            <v:textpath style="font-family:&quot;Arial Black&quot;;font-size:24pt;v-text-kern:t" trim="t" fitpath="t" string="مشروع"/>
          </v:shape>
        </w:pict>
      </w:r>
    </w:p>
    <w:p w:rsidR="00BD030C" w:rsidRPr="00BD030C" w:rsidRDefault="00BD030C" w:rsidP="00BD030C">
      <w:pPr>
        <w:spacing w:line="276" w:lineRule="auto"/>
        <w:rPr>
          <w:rFonts w:ascii="Tw Cen MT Condensed" w:hAnsi="Tw Cen MT Condensed" w:cs="Arabic Typesetting" w:hint="cs"/>
          <w:b/>
          <w:bCs/>
          <w:sz w:val="16"/>
          <w:szCs w:val="16"/>
          <w:rtl/>
          <w:lang w:bidi="ar-TN"/>
        </w:rPr>
      </w:pPr>
    </w:p>
    <w:p w:rsidR="00BC4E12" w:rsidRPr="00396051" w:rsidRDefault="0066080C" w:rsidP="005C7780">
      <w:pPr>
        <w:spacing w:line="276" w:lineRule="auto"/>
        <w:jc w:val="center"/>
        <w:rPr>
          <w:rFonts w:ascii="Simplified Arabic" w:hAnsi="Simplified Arabic" w:cs="Simplified Arabic"/>
          <w:b/>
          <w:bCs/>
          <w:rtl/>
          <w:lang w:bidi="ar-TN"/>
        </w:rPr>
      </w:pPr>
      <w:r w:rsidRPr="00D73CF9">
        <w:rPr>
          <w:rFonts w:ascii="Tw Cen MT Condensed" w:hAnsi="Tw Cen MT Condensed" w:cs="Arabic Typesetting"/>
          <w:b/>
          <w:bCs/>
          <w:sz w:val="52"/>
          <w:szCs w:val="52"/>
          <w:rtl/>
          <w:lang w:bidi="ar-TN"/>
        </w:rPr>
        <w:t xml:space="preserve"> </w:t>
      </w:r>
      <w:r w:rsidR="00BC4E12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النظام الأساسي </w:t>
      </w:r>
    </w:p>
    <w:p w:rsidR="0066080C" w:rsidRPr="00396051" w:rsidRDefault="00E23541" w:rsidP="00D73CF9">
      <w:pPr>
        <w:spacing w:line="276" w:lineRule="auto"/>
        <w:jc w:val="center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>العنوان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الأول</w:t>
      </w:r>
      <w:r w:rsidR="003359F3" w:rsidRPr="00396051">
        <w:rPr>
          <w:rFonts w:ascii="Simplified Arabic" w:hAnsi="Simplified Arabic" w:cs="Simplified Arabic"/>
          <w:rtl/>
          <w:lang w:bidi="ar-TN"/>
        </w:rPr>
        <w:t>:</w:t>
      </w:r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التوطئة</w:t>
      </w:r>
    </w:p>
    <w:p w:rsidR="00743121" w:rsidRPr="00396051" w:rsidRDefault="00D357C2" w:rsidP="00BD030C">
      <w:pPr>
        <w:tabs>
          <w:tab w:val="right" w:pos="339"/>
        </w:tabs>
        <w:spacing w:line="276" w:lineRule="auto"/>
        <w:jc w:val="both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ab/>
      </w:r>
      <w:r w:rsidR="00747078" w:rsidRPr="00396051">
        <w:rPr>
          <w:rFonts w:ascii="Simplified Arabic" w:hAnsi="Simplified Arabic" w:cs="Simplified Arabic"/>
          <w:rtl/>
          <w:lang w:bidi="ar-TN"/>
        </w:rPr>
        <w:t>حيث وبموجب ال</w:t>
      </w:r>
      <w:r w:rsidR="00A074E8" w:rsidRPr="00396051">
        <w:rPr>
          <w:rFonts w:ascii="Simplified Arabic" w:hAnsi="Simplified Arabic" w:cs="Simplified Arabic"/>
          <w:rtl/>
          <w:lang w:bidi="ar-TN"/>
        </w:rPr>
        <w:t xml:space="preserve">نظام </w:t>
      </w:r>
      <w:r w:rsidR="00747078" w:rsidRPr="00396051">
        <w:rPr>
          <w:rFonts w:ascii="Simplified Arabic" w:hAnsi="Simplified Arabic" w:cs="Simplified Arabic"/>
          <w:rtl/>
          <w:lang w:bidi="ar-TN"/>
        </w:rPr>
        <w:t xml:space="preserve">الأساسي </w:t>
      </w:r>
      <w:r w:rsidR="004D3598" w:rsidRPr="00396051">
        <w:rPr>
          <w:rFonts w:ascii="Simplified Arabic" w:hAnsi="Simplified Arabic" w:cs="Simplified Arabic"/>
          <w:rtl/>
          <w:lang w:bidi="ar-TN"/>
        </w:rPr>
        <w:t>ــــــــــ</w:t>
      </w:r>
      <w:r w:rsidR="00B95E3A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743121" w:rsidRPr="00396051">
        <w:rPr>
          <w:rFonts w:ascii="Simplified Arabic" w:hAnsi="Simplified Arabic" w:cs="Simplified Arabic"/>
          <w:rtl/>
          <w:lang w:bidi="ar-TN"/>
        </w:rPr>
        <w:t xml:space="preserve">و </w:t>
      </w:r>
      <w:r w:rsidR="00ED5ED8" w:rsidRPr="00396051">
        <w:rPr>
          <w:rFonts w:ascii="Simplified Arabic" w:hAnsi="Simplified Arabic" w:cs="Simplified Arabic"/>
          <w:rtl/>
          <w:lang w:bidi="ar-TN"/>
        </w:rPr>
        <w:t xml:space="preserve">المسجل </w:t>
      </w:r>
      <w:r w:rsidR="00B95E3A" w:rsidRPr="00396051">
        <w:rPr>
          <w:rFonts w:ascii="Simplified Arabic" w:hAnsi="Simplified Arabic" w:cs="Simplified Arabic"/>
          <w:rtl/>
          <w:lang w:bidi="ar-TN"/>
        </w:rPr>
        <w:t xml:space="preserve">بمقتضى وصل عدد </w:t>
      </w:r>
      <w:r w:rsidR="004D3598" w:rsidRPr="00396051">
        <w:rPr>
          <w:rFonts w:ascii="Simplified Arabic" w:hAnsi="Simplified Arabic" w:cs="Simplified Arabic"/>
          <w:rtl/>
          <w:lang w:bidi="ar-TN"/>
        </w:rPr>
        <w:t>ـــــــــــ</w:t>
      </w:r>
      <w:r w:rsidR="00A31CCD" w:rsidRPr="00396051">
        <w:rPr>
          <w:rFonts w:ascii="Simplified Arabic" w:hAnsi="Simplified Arabic" w:cs="Simplified Arabic"/>
          <w:rtl/>
          <w:lang w:bidi="ar-TN"/>
        </w:rPr>
        <w:t>.</w:t>
      </w:r>
      <w:r w:rsidR="00B95E3A" w:rsidRPr="00396051">
        <w:rPr>
          <w:rFonts w:ascii="Simplified Arabic" w:hAnsi="Simplified Arabic" w:cs="Simplified Arabic"/>
          <w:rtl/>
          <w:lang w:bidi="ar-TN"/>
        </w:rPr>
        <w:t xml:space="preserve">  </w:t>
      </w:r>
    </w:p>
    <w:p w:rsidR="0008246A" w:rsidRPr="00396051" w:rsidRDefault="00B95E3A" w:rsidP="00BD030C">
      <w:pPr>
        <w:tabs>
          <w:tab w:val="right" w:pos="339"/>
        </w:tabs>
        <w:spacing w:line="276" w:lineRule="auto"/>
        <w:jc w:val="both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و طبقا لقرار وزير </w:t>
      </w:r>
      <w:r w:rsidR="00A31CCD" w:rsidRPr="00396051">
        <w:rPr>
          <w:rFonts w:ascii="Simplified Arabic" w:hAnsi="Simplified Arabic" w:cs="Simplified Arabic"/>
          <w:rtl/>
          <w:lang w:bidi="ar-TN"/>
        </w:rPr>
        <w:t>الداخلية الصادر</w:t>
      </w:r>
      <w:r w:rsidRPr="00396051">
        <w:rPr>
          <w:rFonts w:ascii="Simplified Arabic" w:hAnsi="Simplified Arabic" w:cs="Simplified Arabic"/>
          <w:rtl/>
          <w:lang w:bidi="ar-TN"/>
        </w:rPr>
        <w:t xml:space="preserve"> في </w:t>
      </w:r>
      <w:r w:rsidR="00B34934" w:rsidRPr="00396051">
        <w:rPr>
          <w:rFonts w:ascii="Simplified Arabic" w:hAnsi="Simplified Arabic" w:cs="Simplified Arabic"/>
          <w:rtl/>
          <w:lang w:bidi="ar-TN"/>
        </w:rPr>
        <w:t>ـــــــــــــ</w:t>
      </w:r>
      <w:r w:rsidRPr="00396051">
        <w:rPr>
          <w:rFonts w:ascii="Simplified Arabic" w:hAnsi="Simplified Arabic" w:cs="Simplified Arabic"/>
          <w:rtl/>
          <w:lang w:bidi="ar-TN"/>
        </w:rPr>
        <w:t xml:space="preserve">  تكونت جمعية </w:t>
      </w:r>
      <w:r w:rsidR="00B34934" w:rsidRPr="00396051">
        <w:rPr>
          <w:rFonts w:ascii="Simplified Arabic" w:hAnsi="Simplified Arabic" w:cs="Simplified Arabic"/>
          <w:rtl/>
          <w:lang w:bidi="ar-TN"/>
        </w:rPr>
        <w:t>ــــــــــــــــ</w:t>
      </w:r>
      <w:r w:rsidR="00A31CCD" w:rsidRPr="00396051">
        <w:rPr>
          <w:rFonts w:ascii="Simplified Arabic" w:hAnsi="Simplified Arabic" w:cs="Simplified Arabic"/>
          <w:rtl/>
          <w:lang w:bidi="ar-TN"/>
        </w:rPr>
        <w:t>.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08246A" w:rsidRPr="00396051">
        <w:rPr>
          <w:rFonts w:ascii="Simplified Arabic" w:hAnsi="Simplified Arabic" w:cs="Simplified Arabic"/>
          <w:rtl/>
          <w:lang w:bidi="ar-TN"/>
        </w:rPr>
        <w:t xml:space="preserve">حيث وتبعا </w:t>
      </w:r>
      <w:r w:rsidR="00A31CCD" w:rsidRPr="00396051">
        <w:rPr>
          <w:rFonts w:ascii="Simplified Arabic" w:hAnsi="Simplified Arabic" w:cs="Simplified Arabic"/>
          <w:rtl/>
          <w:lang w:bidi="ar-TN"/>
        </w:rPr>
        <w:t>ل</w:t>
      </w:r>
      <w:r w:rsidR="0008246A" w:rsidRPr="00396051">
        <w:rPr>
          <w:rFonts w:ascii="Simplified Arabic" w:hAnsi="Simplified Arabic" w:cs="Simplified Arabic"/>
          <w:rtl/>
          <w:lang w:bidi="ar-TN"/>
        </w:rPr>
        <w:t>كل من المرسوم  عدد 88 لسنة 2011 المؤرخ في 24 سبتمر 2011 و المتعلق بتنظيم الجمعيات و الذي ألغى القانون عدد 145 لسنة 1959 المؤرخ في 7 نوفمبر 1959  و للمرسوم عدد117 لسنة 2011 المؤرخ في 05 نوفمبر 2011 و المتعلق بتنظيم نشاط مؤسسات التمويل الصغير و الذي ألغى القانون الأساسي عدد 67 لسنة 1999 المؤرخ في 15 جويلية  1999.</w:t>
      </w:r>
    </w:p>
    <w:p w:rsidR="0008246A" w:rsidRPr="00396051" w:rsidRDefault="0008246A" w:rsidP="00BD030C">
      <w:pPr>
        <w:tabs>
          <w:tab w:val="right" w:pos="339"/>
        </w:tabs>
        <w:spacing w:line="276" w:lineRule="auto"/>
        <w:jc w:val="both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حيث ومن خلال الجلسة العامة </w:t>
      </w:r>
      <w:r w:rsidR="00B859D9" w:rsidRPr="00396051">
        <w:rPr>
          <w:rFonts w:ascii="Simplified Arabic" w:hAnsi="Simplified Arabic" w:cs="Simplified Arabic"/>
          <w:rtl/>
          <w:lang w:bidi="ar-TN"/>
        </w:rPr>
        <w:t xml:space="preserve">الخارقة للعادة </w:t>
      </w:r>
      <w:r w:rsidRPr="00396051">
        <w:rPr>
          <w:rFonts w:ascii="Simplified Arabic" w:hAnsi="Simplified Arabic" w:cs="Simplified Arabic"/>
          <w:rtl/>
          <w:lang w:bidi="ar-TN"/>
        </w:rPr>
        <w:t xml:space="preserve">المنعقدة بتاريخ </w:t>
      </w:r>
      <w:r w:rsidR="003B5778" w:rsidRPr="00396051">
        <w:rPr>
          <w:rFonts w:ascii="Simplified Arabic" w:hAnsi="Simplified Arabic" w:cs="Simplified Arabic"/>
          <w:rtl/>
          <w:lang w:bidi="ar-TN"/>
        </w:rPr>
        <w:t>ـــــــــــــــــ،</w:t>
      </w:r>
      <w:r w:rsidRPr="00396051">
        <w:rPr>
          <w:rFonts w:ascii="Simplified Arabic" w:hAnsi="Simplified Arabic" w:cs="Simplified Arabic"/>
          <w:rtl/>
          <w:lang w:bidi="ar-TN"/>
        </w:rPr>
        <w:t xml:space="preserve"> قررت هذه الأخيرة تنقيح النظام الأساسي للجمعية و جعله متماشيا مع جميع النصوص التشريعية المنظمة للجمعيات</w:t>
      </w:r>
      <w:r w:rsidR="006B715A" w:rsidRPr="00396051">
        <w:rPr>
          <w:rFonts w:ascii="Simplified Arabic" w:hAnsi="Simplified Arabic" w:cs="Simplified Arabic"/>
          <w:rtl/>
          <w:lang w:bidi="ar-TN"/>
        </w:rPr>
        <w:t xml:space="preserve"> بصفة عامة و القانون ال</w:t>
      </w:r>
      <w:r w:rsidR="00AD4187" w:rsidRPr="00396051">
        <w:rPr>
          <w:rFonts w:ascii="Simplified Arabic" w:hAnsi="Simplified Arabic" w:cs="Simplified Arabic"/>
          <w:rtl/>
          <w:lang w:bidi="ar-TN"/>
        </w:rPr>
        <w:t>م</w:t>
      </w:r>
      <w:r w:rsidR="006B715A" w:rsidRPr="00396051">
        <w:rPr>
          <w:rFonts w:ascii="Simplified Arabic" w:hAnsi="Simplified Arabic" w:cs="Simplified Arabic"/>
          <w:rtl/>
          <w:lang w:bidi="ar-TN"/>
        </w:rPr>
        <w:t>نظم  لنشاط مؤسسات التمويل الصغير بصفة خاصة</w:t>
      </w:r>
      <w:r w:rsidRPr="00396051">
        <w:rPr>
          <w:rFonts w:ascii="Simplified Arabic" w:hAnsi="Simplified Arabic" w:cs="Simplified Arabic"/>
          <w:rtl/>
          <w:lang w:bidi="ar-TN"/>
        </w:rPr>
        <w:t>.</w:t>
      </w:r>
    </w:p>
    <w:p w:rsidR="0008246A" w:rsidRPr="00396051" w:rsidRDefault="0008246A" w:rsidP="00BD030C">
      <w:pPr>
        <w:tabs>
          <w:tab w:val="right" w:pos="339"/>
        </w:tabs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و حيث وبناء على ما تقدم</w:t>
      </w:r>
      <w:r w:rsidR="00A31CCD" w:rsidRPr="00396051">
        <w:rPr>
          <w:rFonts w:ascii="Simplified Arabic" w:hAnsi="Simplified Arabic" w:cs="Simplified Arabic"/>
          <w:rtl/>
          <w:lang w:bidi="ar-TN"/>
        </w:rPr>
        <w:t xml:space="preserve"> ذكره 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360792" w:rsidRPr="00396051">
        <w:rPr>
          <w:rFonts w:ascii="Simplified Arabic" w:hAnsi="Simplified Arabic" w:cs="Simplified Arabic"/>
          <w:rtl/>
          <w:lang w:bidi="ar-TN"/>
        </w:rPr>
        <w:t xml:space="preserve">أقرت الجلسة العامة </w:t>
      </w:r>
      <w:r w:rsidR="0082670A" w:rsidRPr="00396051">
        <w:rPr>
          <w:rFonts w:ascii="Simplified Arabic" w:hAnsi="Simplified Arabic" w:cs="Simplified Arabic"/>
          <w:rtl/>
          <w:lang w:bidi="ar-TN"/>
        </w:rPr>
        <w:t>لجمعية ــــــــــــــــــــــــــ</w:t>
      </w:r>
      <w:r w:rsidR="00360792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A31CCD" w:rsidRPr="00396051">
        <w:rPr>
          <w:rFonts w:ascii="Simplified Arabic" w:hAnsi="Simplified Arabic" w:cs="Simplified Arabic"/>
          <w:rtl/>
          <w:lang w:bidi="ar-TN"/>
        </w:rPr>
        <w:t xml:space="preserve">إلغاء القانون الأساسي للجمعية </w:t>
      </w:r>
      <w:r w:rsidR="009412E7" w:rsidRPr="00396051">
        <w:rPr>
          <w:rFonts w:ascii="Simplified Arabic" w:hAnsi="Simplified Arabic" w:cs="Simplified Arabic"/>
          <w:rtl/>
          <w:lang w:bidi="ar-TN"/>
        </w:rPr>
        <w:t xml:space="preserve"> المعمول به لغاية هذا التاريخ </w:t>
      </w:r>
      <w:r w:rsidR="00A31CCD" w:rsidRPr="00396051">
        <w:rPr>
          <w:rFonts w:ascii="Simplified Arabic" w:hAnsi="Simplified Arabic" w:cs="Simplified Arabic"/>
          <w:rtl/>
          <w:lang w:bidi="ar-TN"/>
        </w:rPr>
        <w:t>و تعويضه بالقانون الأساسي الجديد</w:t>
      </w:r>
      <w:r w:rsidR="009412E7" w:rsidRPr="00396051">
        <w:rPr>
          <w:rFonts w:ascii="Simplified Arabic" w:hAnsi="Simplified Arabic" w:cs="Simplified Arabic"/>
          <w:rtl/>
          <w:lang w:bidi="ar-TN"/>
        </w:rPr>
        <w:t>.</w:t>
      </w:r>
    </w:p>
    <w:p w:rsidR="0066080C" w:rsidRDefault="009412E7" w:rsidP="009412E7">
      <w:pPr>
        <w:tabs>
          <w:tab w:val="right" w:pos="339"/>
        </w:tabs>
        <w:spacing w:line="276" w:lineRule="auto"/>
        <w:ind w:left="-86"/>
        <w:jc w:val="lowKashida"/>
        <w:rPr>
          <w:rFonts w:ascii="Simplified Arabic" w:hAnsi="Simplified Arabic" w:cs="Simplified Arabic" w:hint="cs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هذا و </w:t>
      </w:r>
      <w:r w:rsidR="0082670A" w:rsidRPr="00396051">
        <w:rPr>
          <w:rFonts w:ascii="Simplified Arabic" w:hAnsi="Simplified Arabic" w:cs="Simplified Arabic"/>
          <w:rtl/>
          <w:lang w:bidi="ar-TN"/>
        </w:rPr>
        <w:t>تعتبر التوطئة جزءا لا يتجزأ من النظام الأساسي</w:t>
      </w:r>
      <w:r w:rsidRPr="00396051">
        <w:rPr>
          <w:rFonts w:ascii="Simplified Arabic" w:hAnsi="Simplified Arabic" w:cs="Simplified Arabic"/>
          <w:rtl/>
          <w:lang w:bidi="ar-TN"/>
        </w:rPr>
        <w:t xml:space="preserve"> التالي</w:t>
      </w:r>
      <w:r w:rsidR="0082670A" w:rsidRPr="00396051">
        <w:rPr>
          <w:rFonts w:ascii="Simplified Arabic" w:hAnsi="Simplified Arabic" w:cs="Simplified Arabic"/>
          <w:rtl/>
          <w:lang w:bidi="ar-TN"/>
        </w:rPr>
        <w:t>.</w:t>
      </w:r>
    </w:p>
    <w:p w:rsidR="000F2AF3" w:rsidRPr="00396051" w:rsidRDefault="000F2AF3" w:rsidP="009412E7">
      <w:pPr>
        <w:tabs>
          <w:tab w:val="right" w:pos="339"/>
        </w:tabs>
        <w:spacing w:line="276" w:lineRule="auto"/>
        <w:ind w:left="-86"/>
        <w:jc w:val="lowKashida"/>
        <w:rPr>
          <w:rFonts w:ascii="Simplified Arabic" w:hAnsi="Simplified Arabic" w:cs="Simplified Arabic"/>
          <w:rtl/>
          <w:lang w:bidi="ar-TN"/>
        </w:rPr>
      </w:pPr>
    </w:p>
    <w:p w:rsidR="00E23541" w:rsidRPr="00396051" w:rsidRDefault="0066080C" w:rsidP="00D73CF9">
      <w:pPr>
        <w:spacing w:line="276" w:lineRule="auto"/>
        <w:jc w:val="center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>العنوان الثاني:المبادئ العامة</w:t>
      </w:r>
    </w:p>
    <w:p w:rsidR="0066080C" w:rsidRPr="00396051" w:rsidRDefault="00E23541" w:rsidP="005C7780">
      <w:pPr>
        <w:tabs>
          <w:tab w:val="right" w:pos="339"/>
        </w:tabs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 1 :</w:t>
      </w:r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>التكوين</w:t>
      </w:r>
    </w:p>
    <w:p w:rsidR="009412E7" w:rsidRPr="00396051" w:rsidRDefault="00E23541" w:rsidP="00BD030C">
      <w:pPr>
        <w:tabs>
          <w:tab w:val="right" w:pos="339"/>
        </w:tabs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8C2540" w:rsidRPr="00396051">
        <w:rPr>
          <w:rFonts w:ascii="Simplified Arabic" w:hAnsi="Simplified Arabic" w:cs="Simplified Arabic"/>
          <w:rtl/>
          <w:lang w:bidi="ar-TN"/>
        </w:rPr>
        <w:t xml:space="preserve">تكونت بين الأشخاص الذين اتفقوا أو سيتفقون على هذا النظام الأساسي جمعية أطلق عليها </w:t>
      </w:r>
      <w:r w:rsidR="004D3598" w:rsidRPr="00396051">
        <w:rPr>
          <w:rFonts w:ascii="Simplified Arabic" w:hAnsi="Simplified Arabic" w:cs="Simplified Arabic"/>
          <w:rtl/>
          <w:lang w:bidi="ar-TN"/>
        </w:rPr>
        <w:t>ــــ</w:t>
      </w:r>
      <w:r w:rsidR="00BD030C">
        <w:rPr>
          <w:rFonts w:ascii="Simplified Arabic" w:hAnsi="Simplified Arabic" w:cs="Simplified Arabic"/>
          <w:rtl/>
          <w:lang w:bidi="ar-TN"/>
        </w:rPr>
        <w:t>ـــــــــــــــ</w:t>
      </w:r>
      <w:r w:rsidR="004D3598" w:rsidRPr="00396051">
        <w:rPr>
          <w:rFonts w:ascii="Simplified Arabic" w:hAnsi="Simplified Arabic" w:cs="Simplified Arabic"/>
          <w:rtl/>
          <w:lang w:bidi="ar-TN"/>
        </w:rPr>
        <w:t>ـ</w:t>
      </w:r>
      <w:r w:rsidR="008C2540" w:rsidRPr="00396051">
        <w:rPr>
          <w:rFonts w:ascii="Simplified Arabic" w:hAnsi="Simplified Arabic" w:cs="Simplified Arabic"/>
          <w:rtl/>
          <w:lang w:bidi="ar-TN"/>
        </w:rPr>
        <w:t xml:space="preserve"> موضوعها</w:t>
      </w:r>
      <w:r w:rsidR="009412E7" w:rsidRPr="00396051">
        <w:rPr>
          <w:rFonts w:ascii="Simplified Arabic" w:hAnsi="Simplified Arabic" w:cs="Simplified Arabic"/>
          <w:rtl/>
          <w:lang w:bidi="ar-TN"/>
        </w:rPr>
        <w:t>:</w:t>
      </w:r>
    </w:p>
    <w:p w:rsidR="00747078" w:rsidRPr="00396051" w:rsidRDefault="008C2540" w:rsidP="005C7780">
      <w:pPr>
        <w:tabs>
          <w:tab w:val="right" w:pos="339"/>
        </w:tabs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lastRenderedPageBreak/>
        <w:t xml:space="preserve"> التنمية و إسناد القروض الصغرى</w:t>
      </w:r>
      <w:r w:rsidRPr="00396051">
        <w:rPr>
          <w:rFonts w:ascii="Simplified Arabic" w:hAnsi="Simplified Arabic" w:cs="Simplified Arabic"/>
          <w:lang w:val="fr-FR" w:bidi="ar-TN"/>
        </w:rPr>
        <w:t xml:space="preserve"> </w:t>
      </w:r>
      <w:r w:rsidR="00747078" w:rsidRPr="00396051">
        <w:rPr>
          <w:rFonts w:ascii="Simplified Arabic" w:hAnsi="Simplified Arabic" w:cs="Simplified Arabic"/>
          <w:rtl/>
          <w:lang w:val="fr-FR" w:bidi="ar-TN"/>
        </w:rPr>
        <w:t xml:space="preserve"> </w:t>
      </w:r>
      <w:r w:rsidR="00747078" w:rsidRPr="00396051">
        <w:rPr>
          <w:rFonts w:ascii="Simplified Arabic" w:hAnsi="Simplified Arabic" w:cs="Simplified Arabic"/>
          <w:rtl/>
          <w:lang w:bidi="ar-TN"/>
        </w:rPr>
        <w:t>و تخضع الجمعية  للمرسوم عدد 88 لسنة 2011 المؤرخ في 24 سبتمر 2011 و المتعلق بتنظيم الجمعيات و الذي ألغى القانون عدد 145 لسنة 1959 المؤرخ في 7 نوفمبر 1959  و للمرسوم عدد117 لسنة 2011 المؤرخ في 05 نوفمبر 2011 و المتعلق بتنظيم نشاط مؤسسات التمويل الصغير و الذي ألغى القانون الأساسي عدد 67 لسنة 1999 المؤرخ في 15 جويلية 1999</w:t>
      </w:r>
    </w:p>
    <w:p w:rsidR="009412E7" w:rsidRPr="00396051" w:rsidRDefault="00747078" w:rsidP="009412E7">
      <w:pPr>
        <w:tabs>
          <w:tab w:val="right" w:pos="339"/>
        </w:tabs>
        <w:spacing w:line="276" w:lineRule="auto"/>
        <w:jc w:val="lowKashida"/>
        <w:rPr>
          <w:rFonts w:ascii="Simplified Arabic" w:hAnsi="Simplified Arabic" w:cs="Simplified Arabic"/>
          <w:color w:val="000000" w:themeColor="text1"/>
          <w:rtl/>
          <w:lang w:bidi="ar-TN"/>
        </w:rPr>
      </w:pPr>
      <w:r w:rsidRPr="00396051">
        <w:rPr>
          <w:rFonts w:ascii="Simplified Arabic" w:hAnsi="Simplified Arabic" w:cs="Simplified Arabic"/>
          <w:color w:val="000000" w:themeColor="text1"/>
          <w:rtl/>
          <w:lang w:bidi="ar-TN"/>
        </w:rPr>
        <w:t>كما تخضع إلى لأحكام القانون عدد 64 لسنة 1991  المؤرخ في 29 جويلية 1991 و المتعلق بالمنافسة والأسعار والقانون عدد 75 لسنة 2003 المؤرخ 10 ديسمبر 2003 المتعلق بدعم المجهود الدولي لمكافحة الإرهاب و منع غسيل الأموال  والنصوص الصادرة لتطبيقها</w:t>
      </w:r>
      <w:r w:rsidR="009412E7" w:rsidRPr="00396051">
        <w:rPr>
          <w:rFonts w:ascii="Simplified Arabic" w:hAnsi="Simplified Arabic" w:cs="Simplified Arabic"/>
          <w:color w:val="000000" w:themeColor="text1"/>
          <w:rtl/>
          <w:lang w:bidi="ar-TN"/>
        </w:rPr>
        <w:t xml:space="preserve"> و كذلك كل النصوص التشريعية التي لها مساس بنشاط الجمعيات التنموية المسندة للقروض الصغيرة</w:t>
      </w:r>
      <w:r w:rsidRPr="00396051">
        <w:rPr>
          <w:rFonts w:ascii="Simplified Arabic" w:hAnsi="Simplified Arabic" w:cs="Simplified Arabic"/>
          <w:color w:val="000000" w:themeColor="text1"/>
          <w:rtl/>
          <w:lang w:bidi="ar-TN"/>
        </w:rPr>
        <w:t>.</w:t>
      </w:r>
    </w:p>
    <w:p w:rsidR="0066080C" w:rsidRPr="00396051" w:rsidRDefault="00E23541" w:rsidP="0066080C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الفصل2 :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الأهداف </w:t>
      </w:r>
    </w:p>
    <w:p w:rsidR="008C2540" w:rsidRPr="00396051" w:rsidRDefault="008C2540" w:rsidP="005C7780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تهدف هذه الجمعية إلى :</w:t>
      </w:r>
    </w:p>
    <w:p w:rsidR="008B14C3" w:rsidRPr="00396051" w:rsidRDefault="008B14C3" w:rsidP="005C7780">
      <w:pPr>
        <w:numPr>
          <w:ilvl w:val="0"/>
          <w:numId w:val="12"/>
        </w:num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مساعدة  الفئات المستهدفة على الادماج الاقتصادي و الاجتماعي و إحداث مواطن الشغل.</w:t>
      </w:r>
    </w:p>
    <w:p w:rsidR="008F09EB" w:rsidRPr="00396051" w:rsidRDefault="00F33610" w:rsidP="00473BA1">
      <w:pPr>
        <w:numPr>
          <w:ilvl w:val="0"/>
          <w:numId w:val="12"/>
        </w:numPr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إ</w:t>
      </w:r>
      <w:r w:rsidR="008F09EB" w:rsidRPr="00396051">
        <w:rPr>
          <w:rFonts w:ascii="Simplified Arabic" w:hAnsi="Simplified Arabic" w:cs="Simplified Arabic"/>
          <w:rtl/>
          <w:lang w:bidi="ar-TN"/>
        </w:rPr>
        <w:t xml:space="preserve">سناد القروض </w:t>
      </w:r>
      <w:r w:rsidR="009412E7" w:rsidRPr="00396051">
        <w:rPr>
          <w:rFonts w:ascii="Simplified Arabic" w:hAnsi="Simplified Arabic" w:cs="Simplified Arabic"/>
          <w:rtl/>
          <w:lang w:bidi="ar-TN"/>
        </w:rPr>
        <w:t xml:space="preserve">الصغيرة </w:t>
      </w:r>
      <w:r w:rsidR="008F09EB" w:rsidRPr="00396051">
        <w:rPr>
          <w:rFonts w:ascii="Simplified Arabic" w:hAnsi="Simplified Arabic" w:cs="Simplified Arabic"/>
          <w:rtl/>
          <w:lang w:bidi="ar-TN"/>
        </w:rPr>
        <w:t>لت</w:t>
      </w:r>
      <w:r w:rsidR="00473BA1" w:rsidRPr="00396051">
        <w:rPr>
          <w:rFonts w:ascii="Simplified Arabic" w:hAnsi="Simplified Arabic" w:cs="Simplified Arabic"/>
          <w:rtl/>
          <w:lang w:bidi="ar-TN"/>
        </w:rPr>
        <w:t xml:space="preserve">وفير </w:t>
      </w:r>
      <w:r w:rsidR="008F09EB" w:rsidRPr="00396051">
        <w:rPr>
          <w:rFonts w:ascii="Simplified Arabic" w:hAnsi="Simplified Arabic" w:cs="Simplified Arabic"/>
          <w:rtl/>
          <w:lang w:bidi="ar-TN"/>
        </w:rPr>
        <w:t>مستلزمات تحسين العيش.</w:t>
      </w:r>
    </w:p>
    <w:p w:rsidR="00747078" w:rsidRPr="00396051" w:rsidRDefault="00747078" w:rsidP="005C7780">
      <w:pPr>
        <w:pStyle w:val="Paragraphedeliste"/>
        <w:numPr>
          <w:ilvl w:val="0"/>
          <w:numId w:val="12"/>
        </w:numPr>
        <w:bidi/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المساعدة على الإدماج الإقتصادي و إسناد القروض الصغيرة  للأشخاص الطبيعيين الذين ينتمون إلى العائلات المعوزة و الفئات الضعيفة  و لهم القدرة على ممارسة نشاط إقتصادى أو الذين يتقنون مهنة أو حرفة أو نشاطا مدرا للدخل.</w:t>
      </w:r>
    </w:p>
    <w:p w:rsidR="00F44AF9" w:rsidRPr="00396051" w:rsidRDefault="00F44AF9" w:rsidP="005C7780">
      <w:pPr>
        <w:numPr>
          <w:ilvl w:val="0"/>
          <w:numId w:val="12"/>
        </w:num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دعم مجهودات التنمية باعتماد المقاربة التشاركية و تحفيز المبادرة الخاصة</w:t>
      </w:r>
    </w:p>
    <w:p w:rsidR="00F44AF9" w:rsidRPr="00396051" w:rsidRDefault="00F44AF9" w:rsidP="005C7780">
      <w:pPr>
        <w:numPr>
          <w:ilvl w:val="0"/>
          <w:numId w:val="12"/>
        </w:num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البحث عن مصادر التمويل و إسناد القروض الصغرى و القيام بكل العمليات المرتبطة بالتأطير و التكوين و المرافقة.</w:t>
      </w:r>
    </w:p>
    <w:p w:rsidR="009412E7" w:rsidRPr="00396051" w:rsidRDefault="00F44AF9" w:rsidP="00342CBC">
      <w:pPr>
        <w:numPr>
          <w:ilvl w:val="0"/>
          <w:numId w:val="12"/>
        </w:num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lastRenderedPageBreak/>
        <w:t>ابرام اتفاقيات عقود التأمين باسم و لحساب مؤسسات التأمين</w:t>
      </w:r>
      <w:r w:rsidR="009412E7" w:rsidRPr="00396051">
        <w:rPr>
          <w:rFonts w:ascii="Simplified Arabic" w:hAnsi="Simplified Arabic" w:cs="Simplified Arabic"/>
          <w:rtl/>
          <w:lang w:bidi="ar-TN"/>
        </w:rPr>
        <w:t xml:space="preserve"> طبقا للتشريعات الجاري بها العمل</w:t>
      </w:r>
      <w:r w:rsidRPr="00396051">
        <w:rPr>
          <w:rFonts w:ascii="Simplified Arabic" w:hAnsi="Simplified Arabic" w:cs="Simplified Arabic"/>
          <w:rtl/>
          <w:lang w:bidi="ar-TN"/>
        </w:rPr>
        <w:t>.</w:t>
      </w:r>
    </w:p>
    <w:p w:rsidR="0066080C" w:rsidRPr="00396051" w:rsidRDefault="00E23541" w:rsidP="005C7780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 3 :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>المقر</w:t>
      </w:r>
    </w:p>
    <w:p w:rsidR="00E23541" w:rsidRPr="00396051" w:rsidRDefault="00A074E8" w:rsidP="000053F8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م</w:t>
      </w:r>
      <w:r w:rsidR="00E23541" w:rsidRPr="00396051">
        <w:rPr>
          <w:rFonts w:ascii="Simplified Arabic" w:hAnsi="Simplified Arabic" w:cs="Simplified Arabic"/>
          <w:rtl/>
          <w:lang w:bidi="ar-TN"/>
        </w:rPr>
        <w:t xml:space="preserve">قر الجمعية: </w:t>
      </w:r>
      <w:r w:rsidR="0082670A" w:rsidRPr="00396051">
        <w:rPr>
          <w:rFonts w:ascii="Simplified Arabic" w:hAnsi="Simplified Arabic" w:cs="Simplified Arabic"/>
          <w:rtl/>
          <w:lang w:bidi="ar-TN"/>
        </w:rPr>
        <w:t>ــــــــــــــــــــــــــــــــــــــــــــــــــ</w:t>
      </w:r>
      <w:r w:rsidR="0066080C" w:rsidRPr="00396051">
        <w:rPr>
          <w:rFonts w:ascii="Simplified Arabic" w:hAnsi="Simplified Arabic" w:cs="Simplified Arabic"/>
          <w:rtl/>
          <w:lang w:bidi="ar-TN"/>
        </w:rPr>
        <w:t>ـــــــــــــــــــــ</w:t>
      </w:r>
      <w:r w:rsidR="00D73CF9" w:rsidRPr="00396051">
        <w:rPr>
          <w:rFonts w:ascii="Simplified Arabic" w:hAnsi="Simplified Arabic" w:cs="Simplified Arabic"/>
          <w:rtl/>
          <w:lang w:bidi="ar-TN"/>
        </w:rPr>
        <w:t>ـــــ</w:t>
      </w:r>
    </w:p>
    <w:p w:rsidR="00E23541" w:rsidRPr="00396051" w:rsidRDefault="00E23541" w:rsidP="00A074E8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و يمكن بمجرد قرار صادر عن الهيئة المديرة، نقله في نفس </w:t>
      </w:r>
      <w:r w:rsidR="00817209" w:rsidRPr="00396051">
        <w:rPr>
          <w:rFonts w:ascii="Simplified Arabic" w:hAnsi="Simplified Arabic" w:cs="Simplified Arabic"/>
          <w:rtl/>
          <w:lang w:bidi="ar-TN"/>
        </w:rPr>
        <w:t>الولاية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A074E8" w:rsidRPr="00396051">
        <w:rPr>
          <w:rFonts w:ascii="Simplified Arabic" w:hAnsi="Simplified Arabic" w:cs="Simplified Arabic"/>
          <w:rtl/>
          <w:lang w:bidi="ar-TN"/>
        </w:rPr>
        <w:t>و يجب</w:t>
      </w:r>
      <w:r w:rsidRPr="00396051">
        <w:rPr>
          <w:rFonts w:ascii="Simplified Arabic" w:hAnsi="Simplified Arabic" w:cs="Simplified Arabic"/>
          <w:rtl/>
          <w:lang w:bidi="ar-TN"/>
        </w:rPr>
        <w:t xml:space="preserve"> إحاطة  الكاتب العام للحكومة بذلك في ظرف 30 يوم.</w:t>
      </w:r>
    </w:p>
    <w:p w:rsidR="0066080C" w:rsidRPr="00396051" w:rsidRDefault="00E23541" w:rsidP="005C7780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الفصل4:</w:t>
      </w:r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المدّة</w:t>
      </w:r>
    </w:p>
    <w:p w:rsidR="003359F3" w:rsidRPr="00396051" w:rsidRDefault="00E23541" w:rsidP="0066080C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مدة الجمعية غير محدودة.</w:t>
      </w:r>
      <w:r w:rsidR="003359F3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</w:p>
    <w:p w:rsidR="0066080C" w:rsidRPr="00396051" w:rsidRDefault="00E23541" w:rsidP="005C7780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</w:t>
      </w:r>
      <w:r w:rsidR="00426DC3" w:rsidRPr="00396051">
        <w:rPr>
          <w:rFonts w:ascii="Simplified Arabic" w:hAnsi="Simplified Arabic" w:cs="Simplified Arabic"/>
          <w:b/>
          <w:bCs/>
          <w:rtl/>
          <w:lang w:bidi="ar-TN"/>
        </w:rPr>
        <w:t>5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الواجبات المحمولة على الهيئة المديرة</w:t>
      </w:r>
    </w:p>
    <w:p w:rsidR="008C2540" w:rsidRPr="00396051" w:rsidRDefault="00E23541" w:rsidP="005C7780">
      <w:pPr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AC79EA" w:rsidRPr="00396051">
        <w:rPr>
          <w:rFonts w:ascii="Simplified Arabic" w:hAnsi="Simplified Arabic" w:cs="Simplified Arabic"/>
          <w:rtl/>
          <w:lang w:bidi="ar-TN"/>
        </w:rPr>
        <w:t>على</w:t>
      </w:r>
      <w:r w:rsidR="008C2540" w:rsidRPr="00396051">
        <w:rPr>
          <w:rFonts w:ascii="Simplified Arabic" w:hAnsi="Simplified Arabic" w:cs="Simplified Arabic"/>
          <w:rtl/>
          <w:lang w:bidi="ar-TN"/>
        </w:rPr>
        <w:t xml:space="preserve"> مسير</w:t>
      </w:r>
      <w:r w:rsidR="00AC79EA" w:rsidRPr="00396051">
        <w:rPr>
          <w:rFonts w:ascii="Simplified Arabic" w:hAnsi="Simplified Arabic" w:cs="Simplified Arabic"/>
          <w:rtl/>
          <w:lang w:bidi="ar-TN"/>
        </w:rPr>
        <w:t>ي</w:t>
      </w:r>
      <w:r w:rsidR="008C2540" w:rsidRPr="00396051">
        <w:rPr>
          <w:rFonts w:ascii="Simplified Arabic" w:hAnsi="Simplified Arabic" w:cs="Simplified Arabic"/>
          <w:rtl/>
          <w:lang w:bidi="ar-TN"/>
        </w:rPr>
        <w:t xml:space="preserve"> الجمعية </w:t>
      </w:r>
      <w:r w:rsidR="00AC79EA" w:rsidRPr="00396051">
        <w:rPr>
          <w:rFonts w:ascii="Simplified Arabic" w:hAnsi="Simplified Arabic" w:cs="Simplified Arabic"/>
          <w:rtl/>
          <w:lang w:bidi="ar-TN"/>
        </w:rPr>
        <w:t xml:space="preserve">إعلام </w:t>
      </w:r>
      <w:r w:rsidR="008C2540" w:rsidRPr="00396051">
        <w:rPr>
          <w:rFonts w:ascii="Simplified Arabic" w:hAnsi="Simplified Arabic" w:cs="Simplified Arabic"/>
          <w:rtl/>
          <w:lang w:bidi="ar-TN"/>
        </w:rPr>
        <w:t>الكاتب العام للحكومة بجميع التغيرات التي أدخلت على هيئتها المديرة أو على إدارتها و إذا لم يحدث أي تغيير في أعضاء الهيئة المديرة أو في الهيئة الإدارية فيجب على الهيئة التي أعيد انتخابها إعلام السلط المتقدمة الذكر بهذا الوضع في أجل لا يتجاوز الشهر.</w:t>
      </w:r>
    </w:p>
    <w:p w:rsidR="008C2540" w:rsidRPr="00396051" w:rsidRDefault="008C2540" w:rsidP="005C7780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كما يجب على ال</w:t>
      </w:r>
      <w:r w:rsidR="00AC79EA" w:rsidRPr="00396051">
        <w:rPr>
          <w:rFonts w:ascii="Simplified Arabic" w:hAnsi="Simplified Arabic" w:cs="Simplified Arabic"/>
          <w:rtl/>
          <w:lang w:bidi="ar-TN"/>
        </w:rPr>
        <w:t xml:space="preserve">هيئة المديرة </w:t>
      </w:r>
      <w:r w:rsidRPr="00396051">
        <w:rPr>
          <w:rFonts w:ascii="Simplified Arabic" w:hAnsi="Simplified Arabic" w:cs="Simplified Arabic"/>
          <w:rtl/>
          <w:lang w:bidi="ar-TN"/>
        </w:rPr>
        <w:t xml:space="preserve"> أن تعلم تلك السلط و في نفس الظروف المتقدمة بكل التغييرات الطارئة على مقرها الاجتماعي كما يشمل هذا الاعلام الفروع و الأقسام و المنظمات الثانوية التي لها علاقة بالجمعية.</w:t>
      </w:r>
    </w:p>
    <w:p w:rsidR="00FA57FE" w:rsidRDefault="00FA57FE" w:rsidP="005C7780">
      <w:pPr>
        <w:spacing w:line="276" w:lineRule="auto"/>
        <w:jc w:val="lowKashida"/>
        <w:rPr>
          <w:rFonts w:ascii="Simplified Arabic" w:hAnsi="Simplified Arabic" w:cs="Simplified Arabic" w:hint="cs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يعلم مسيرو الجمعية الكاتب العام للحكومة عن طريق مكتوب مضمون الوصول مع الإعلام بالبلوغ بكل تنقيح أدخل على نظامها الأساسي في أجل أقصاه شهر من تاريخ اتخاذ قرار التنقيح و يقع إعلام العموم بالتنقيح عبر وسائل الإعلام المكتوبة و عبر الموقع الإلكتروني للجمعية إن وجد.</w:t>
      </w:r>
    </w:p>
    <w:p w:rsidR="000053F8" w:rsidRPr="000053F8" w:rsidRDefault="000053F8" w:rsidP="005C7780">
      <w:pPr>
        <w:spacing w:line="276" w:lineRule="auto"/>
        <w:jc w:val="lowKashida"/>
        <w:rPr>
          <w:rFonts w:ascii="Simplified Arabic" w:hAnsi="Simplified Arabic" w:cs="Simplified Arabic"/>
          <w:sz w:val="16"/>
          <w:szCs w:val="16"/>
          <w:rtl/>
          <w:lang w:bidi="ar-TN"/>
        </w:rPr>
      </w:pPr>
    </w:p>
    <w:p w:rsidR="00E23541" w:rsidRPr="00396051" w:rsidRDefault="00E23541" w:rsidP="00894CAE">
      <w:pPr>
        <w:spacing w:line="276" w:lineRule="auto"/>
        <w:jc w:val="center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>العنوان الثا</w:t>
      </w:r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>لث: الانخراط –</w:t>
      </w:r>
      <w:r w:rsidR="00894CAE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العقوبات</w:t>
      </w:r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– الموارد</w:t>
      </w:r>
    </w:p>
    <w:p w:rsidR="00342CBC" w:rsidRPr="00396051" w:rsidRDefault="00426DC3" w:rsidP="00475DBE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>6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: </w:t>
      </w:r>
      <w:r w:rsidR="00CE4CA8" w:rsidRPr="00396051">
        <w:rPr>
          <w:rFonts w:ascii="Simplified Arabic" w:hAnsi="Simplified Arabic" w:cs="Simplified Arabic"/>
          <w:b/>
          <w:bCs/>
          <w:rtl/>
          <w:lang w:bidi="ar-TN"/>
        </w:rPr>
        <w:t>الإن</w:t>
      </w:r>
      <w:r w:rsidR="00D554BF" w:rsidRPr="00396051">
        <w:rPr>
          <w:rFonts w:ascii="Simplified Arabic" w:hAnsi="Simplified Arabic" w:cs="Simplified Arabic"/>
          <w:b/>
          <w:bCs/>
          <w:rtl/>
          <w:lang w:bidi="ar-TN"/>
        </w:rPr>
        <w:t>خرط</w:t>
      </w:r>
      <w:r w:rsidR="00D554BF" w:rsidRPr="00396051">
        <w:rPr>
          <w:rFonts w:ascii="Simplified Arabic" w:hAnsi="Simplified Arabic" w:cs="Simplified Arabic"/>
          <w:rtl/>
          <w:lang w:bidi="ar-TN"/>
        </w:rPr>
        <w:t xml:space="preserve"> </w:t>
      </w:r>
    </w:p>
    <w:p w:rsidR="00426DC3" w:rsidRPr="00396051" w:rsidRDefault="00396051" w:rsidP="00CE4CA8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الانخراط</w:t>
      </w:r>
      <w:r w:rsidR="00342CBC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426DC3" w:rsidRPr="00396051">
        <w:rPr>
          <w:rFonts w:ascii="Simplified Arabic" w:hAnsi="Simplified Arabic" w:cs="Simplified Arabic"/>
          <w:rtl/>
          <w:lang w:bidi="ar-TN"/>
        </w:rPr>
        <w:t xml:space="preserve">في الجمعية و المشاركة في </w:t>
      </w:r>
      <w:r w:rsidR="006E2481" w:rsidRPr="00396051">
        <w:rPr>
          <w:rFonts w:ascii="Simplified Arabic" w:hAnsi="Simplified Arabic" w:cs="Simplified Arabic"/>
          <w:rtl/>
          <w:lang w:bidi="ar-TN"/>
        </w:rPr>
        <w:t>إحدى</w:t>
      </w:r>
      <w:r w:rsidR="00426DC3" w:rsidRPr="00396051">
        <w:rPr>
          <w:rFonts w:ascii="Simplified Arabic" w:hAnsi="Simplified Arabic" w:cs="Simplified Arabic"/>
          <w:rtl/>
          <w:lang w:bidi="ar-TN"/>
        </w:rPr>
        <w:t xml:space="preserve"> نشاط</w:t>
      </w:r>
      <w:r w:rsidR="00A074E8" w:rsidRPr="00396051">
        <w:rPr>
          <w:rFonts w:ascii="Simplified Arabic" w:hAnsi="Simplified Arabic" w:cs="Simplified Arabic"/>
          <w:rtl/>
          <w:lang w:bidi="ar-TN"/>
        </w:rPr>
        <w:t>ات</w:t>
      </w:r>
      <w:r w:rsidR="00426DC3" w:rsidRPr="00396051">
        <w:rPr>
          <w:rFonts w:ascii="Simplified Arabic" w:hAnsi="Simplified Arabic" w:cs="Simplified Arabic"/>
          <w:rtl/>
          <w:lang w:bidi="ar-TN"/>
        </w:rPr>
        <w:t xml:space="preserve">ها مفتوح لكل من يرغب في ذلك شريطة أن يكون ملتزما بأدبيات </w:t>
      </w:r>
      <w:r w:rsidR="00426DC3" w:rsidRPr="00396051">
        <w:rPr>
          <w:rFonts w:ascii="Simplified Arabic" w:hAnsi="Simplified Arabic" w:cs="Simplified Arabic"/>
          <w:rtl/>
          <w:lang w:bidi="ar-TN"/>
        </w:rPr>
        <w:lastRenderedPageBreak/>
        <w:t xml:space="preserve">الجمعية و </w:t>
      </w:r>
      <w:r w:rsidR="006E2481" w:rsidRPr="00396051">
        <w:rPr>
          <w:rFonts w:ascii="Simplified Arabic" w:hAnsi="Simplified Arabic" w:cs="Simplified Arabic"/>
          <w:rtl/>
          <w:lang w:bidi="ar-TN"/>
        </w:rPr>
        <w:t>أن</w:t>
      </w:r>
      <w:r w:rsidR="00426DC3" w:rsidRPr="00396051">
        <w:rPr>
          <w:rFonts w:ascii="Simplified Arabic" w:hAnsi="Simplified Arabic" w:cs="Simplified Arabic"/>
          <w:rtl/>
          <w:lang w:bidi="ar-TN"/>
        </w:rPr>
        <w:t xml:space="preserve"> لا يكون من المحكوم عليهم من أجل جريمة مخلة بالشرف و الأخلاق.</w:t>
      </w:r>
    </w:p>
    <w:p w:rsidR="00426DC3" w:rsidRPr="00396051" w:rsidRDefault="008C2540" w:rsidP="00475DBE">
      <w:pPr>
        <w:spacing w:line="276" w:lineRule="auto"/>
        <w:rPr>
          <w:rFonts w:ascii="Simplified Arabic" w:hAnsi="Simplified Arabic" w:cs="Simplified Arabic"/>
          <w:rtl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للجمعية تحديد شروط العضوية الخاصة بها على أن لا تخالف أحكام </w:t>
      </w:r>
      <w:r w:rsidR="00FE10AA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المرسوم  عدد 88 لسنة 2011 الم</w:t>
      </w:r>
      <w:r w:rsidR="00FE10AA" w:rsidRPr="00396051">
        <w:rPr>
          <w:rFonts w:ascii="Simplified Arabic" w:hAnsi="Simplified Arabic" w:cs="Simplified Arabic"/>
          <w:rtl/>
          <w:lang w:bidi="ar-TN"/>
        </w:rPr>
        <w:t xml:space="preserve">نظم </w:t>
      </w:r>
      <w:r w:rsidRPr="00396051">
        <w:rPr>
          <w:rFonts w:ascii="Simplified Arabic" w:hAnsi="Simplified Arabic" w:cs="Simplified Arabic"/>
          <w:rtl/>
          <w:lang w:bidi="ar-TN"/>
        </w:rPr>
        <w:t xml:space="preserve">لعمل الجمعيات ويشترط في عضو الجمعية أن </w:t>
      </w:r>
      <w:r w:rsidR="00C16A31">
        <w:rPr>
          <w:rFonts w:ascii="Simplified Arabic" w:hAnsi="Simplified Arabic" w:cs="Simplified Arabic" w:hint="cs"/>
          <w:rtl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يكون</w:t>
      </w:r>
      <w:r w:rsidRPr="00396051">
        <w:rPr>
          <w:rFonts w:ascii="Simplified Arabic" w:hAnsi="Simplified Arabic" w:cs="Simplified Arabic"/>
          <w:lang w:bidi="ar-TN"/>
        </w:rPr>
        <w:t xml:space="preserve"> :</w:t>
      </w:r>
      <w:r w:rsidRPr="00396051">
        <w:rPr>
          <w:rFonts w:ascii="Simplified Arabic" w:hAnsi="Simplified Arabic" w:cs="Simplified Arabic"/>
          <w:lang w:bidi="ar-TN"/>
        </w:rPr>
        <w:br/>
      </w:r>
      <w:r w:rsidRPr="00396051">
        <w:rPr>
          <w:rFonts w:ascii="Simplified Arabic" w:hAnsi="Simplified Arabic" w:cs="Simplified Arabic"/>
          <w:rtl/>
          <w:lang w:bidi="ar-TN"/>
        </w:rPr>
        <w:t>أولاـ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تونسي الجنسية أو مقيما في تونس</w:t>
      </w:r>
      <w:r w:rsidRPr="00396051">
        <w:rPr>
          <w:rFonts w:ascii="Simplified Arabic" w:hAnsi="Simplified Arabic" w:cs="Simplified Arabic"/>
          <w:lang w:bidi="ar-TN"/>
        </w:rPr>
        <w:t xml:space="preserve">. </w:t>
      </w:r>
      <w:r w:rsidRPr="00396051">
        <w:rPr>
          <w:rFonts w:ascii="Simplified Arabic" w:hAnsi="Simplified Arabic" w:cs="Simplified Arabic"/>
          <w:lang w:bidi="ar-TN"/>
        </w:rPr>
        <w:br/>
      </w:r>
      <w:r w:rsidRPr="00396051">
        <w:rPr>
          <w:rFonts w:ascii="Simplified Arabic" w:hAnsi="Simplified Arabic" w:cs="Simplified Arabic"/>
          <w:rtl/>
          <w:lang w:bidi="ar-TN"/>
        </w:rPr>
        <w:t>ثانياً ـ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 xml:space="preserve">بلغ ثلاثة عشر 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(13)</w:t>
      </w:r>
      <w:r w:rsidRPr="00396051">
        <w:rPr>
          <w:rFonts w:ascii="Simplified Arabic" w:hAnsi="Simplified Arabic" w:cs="Simplified Arabic"/>
          <w:rtl/>
          <w:lang w:bidi="ar-TN"/>
        </w:rPr>
        <w:t xml:space="preserve"> سنة من العمر</w:t>
      </w:r>
      <w:r w:rsidRPr="00396051">
        <w:rPr>
          <w:rFonts w:ascii="Simplified Arabic" w:hAnsi="Simplified Arabic" w:cs="Simplified Arabic"/>
          <w:lang w:bidi="ar-TN"/>
        </w:rPr>
        <w:t>.</w:t>
      </w:r>
      <w:r w:rsidRPr="00396051">
        <w:rPr>
          <w:rFonts w:ascii="Simplified Arabic" w:hAnsi="Simplified Arabic" w:cs="Simplified Arabic"/>
          <w:lang w:bidi="ar-TN"/>
        </w:rPr>
        <w:br/>
      </w:r>
      <w:r w:rsidRPr="00396051">
        <w:rPr>
          <w:rFonts w:ascii="Simplified Arabic" w:hAnsi="Simplified Arabic" w:cs="Simplified Arabic"/>
          <w:rtl/>
          <w:lang w:bidi="ar-TN"/>
        </w:rPr>
        <w:t>ثالثا ـ قبل بالنظام الأساسي للجمعية كتابة</w:t>
      </w:r>
      <w:r w:rsidRPr="00396051">
        <w:rPr>
          <w:rFonts w:ascii="Simplified Arabic" w:hAnsi="Simplified Arabic" w:cs="Simplified Arabic"/>
          <w:lang w:bidi="ar-TN"/>
        </w:rPr>
        <w:t>.</w:t>
      </w:r>
      <w:r w:rsidRPr="00396051">
        <w:rPr>
          <w:rFonts w:ascii="Simplified Arabic" w:hAnsi="Simplified Arabic" w:cs="Simplified Arabic"/>
          <w:lang w:bidi="ar-TN"/>
        </w:rPr>
        <w:br/>
      </w:r>
      <w:r w:rsidRPr="00396051">
        <w:rPr>
          <w:rFonts w:ascii="Simplified Arabic" w:hAnsi="Simplified Arabic" w:cs="Simplified Arabic"/>
          <w:rtl/>
          <w:lang w:bidi="ar-TN"/>
        </w:rPr>
        <w:t>رابعا ـ دفع معلوم الاشتراك في الجمعية</w:t>
      </w:r>
      <w:r w:rsidRPr="00396051">
        <w:rPr>
          <w:rFonts w:ascii="Simplified Arabic" w:hAnsi="Simplified Arabic" w:cs="Simplified Arabic"/>
          <w:lang w:bidi="ar-TN"/>
        </w:rPr>
        <w:t>.</w:t>
      </w:r>
      <w:r w:rsidR="00EF4EC3" w:rsidRPr="00396051">
        <w:rPr>
          <w:rFonts w:ascii="Simplified Arabic" w:hAnsi="Simplified Arabic" w:cs="Simplified Arabic"/>
        </w:rPr>
        <w:br/>
      </w:r>
      <w:r w:rsidR="00426DC3" w:rsidRPr="00396051">
        <w:rPr>
          <w:rFonts w:ascii="Simplified Arabic" w:hAnsi="Simplified Arabic" w:cs="Simplified Arabic"/>
          <w:rtl/>
          <w:lang w:bidi="ar-TN"/>
        </w:rPr>
        <w:t xml:space="preserve"> يحمل صفة منخرط كل شخص يستوفي الشروط التي تخوّل له المشاركة في أشغال الجلسة العامة بالحضور و التدخل و التصويت</w:t>
      </w:r>
      <w:r w:rsidR="00EF4EC3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و لا يجوز مشاركة أعضاء أو أجراء الجمعية في إعداد أو اتخاذ قرارات من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شأنها أن تؤدي إلى تعارض بين مصالحهم الشخصية أو الوظيفية ومصالح الجمعية</w:t>
      </w:r>
      <w:r w:rsidRPr="00396051">
        <w:rPr>
          <w:rFonts w:ascii="Simplified Arabic" w:hAnsi="Simplified Arabic" w:cs="Simplified Arabic"/>
          <w:lang w:bidi="ar-TN"/>
        </w:rPr>
        <w:t>.</w:t>
      </w:r>
    </w:p>
    <w:p w:rsidR="00E23541" w:rsidRPr="00396051" w:rsidRDefault="00E23541" w:rsidP="00894CAE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كل </w:t>
      </w:r>
      <w:r w:rsidR="00FA57FE" w:rsidRPr="00396051">
        <w:rPr>
          <w:rFonts w:ascii="Simplified Arabic" w:hAnsi="Simplified Arabic" w:cs="Simplified Arabic"/>
          <w:rtl/>
          <w:lang w:bidi="ar-TN"/>
        </w:rPr>
        <w:t>منخرط</w:t>
      </w:r>
      <w:r w:rsidRPr="00396051">
        <w:rPr>
          <w:rFonts w:ascii="Simplified Arabic" w:hAnsi="Simplified Arabic" w:cs="Simplified Arabic"/>
          <w:rtl/>
          <w:lang w:bidi="ar-TN"/>
        </w:rPr>
        <w:t xml:space="preserve"> ملزم بدفع </w:t>
      </w:r>
      <w:r w:rsidR="00426DC3" w:rsidRPr="00396051">
        <w:rPr>
          <w:rFonts w:ascii="Simplified Arabic" w:hAnsi="Simplified Arabic" w:cs="Simplified Arabic"/>
          <w:rtl/>
          <w:lang w:bidi="ar-TN"/>
        </w:rPr>
        <w:t>معلوم انخراط</w:t>
      </w:r>
      <w:r w:rsidRPr="00396051">
        <w:rPr>
          <w:rFonts w:ascii="Simplified Arabic" w:hAnsi="Simplified Arabic" w:cs="Simplified Arabic"/>
          <w:rtl/>
          <w:lang w:bidi="ar-TN"/>
        </w:rPr>
        <w:t xml:space="preserve"> سنوي قدره </w:t>
      </w:r>
      <w:r w:rsidR="00894CAE" w:rsidRPr="00396051">
        <w:rPr>
          <w:rFonts w:ascii="Simplified Arabic" w:hAnsi="Simplified Arabic" w:cs="Simplified Arabic"/>
          <w:b/>
          <w:bCs/>
          <w:rtl/>
          <w:lang w:bidi="ar-TN"/>
        </w:rPr>
        <w:t>.............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د</w:t>
      </w:r>
      <w:r w:rsidRPr="00396051">
        <w:rPr>
          <w:rFonts w:ascii="Simplified Arabic" w:hAnsi="Simplified Arabic" w:cs="Simplified Arabic"/>
          <w:rtl/>
          <w:lang w:bidi="ar-TN"/>
        </w:rPr>
        <w:t xml:space="preserve">  خلال 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الستة </w:t>
      </w:r>
      <w:r w:rsidRPr="00396051">
        <w:rPr>
          <w:rFonts w:ascii="Simplified Arabic" w:hAnsi="Simplified Arabic" w:cs="Simplified Arabic"/>
          <w:rtl/>
          <w:lang w:bidi="ar-TN"/>
        </w:rPr>
        <w:t xml:space="preserve">أشهر 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الأولى</w:t>
      </w:r>
      <w:r w:rsidRPr="00396051">
        <w:rPr>
          <w:rFonts w:ascii="Simplified Arabic" w:hAnsi="Simplified Arabic" w:cs="Simplified Arabic"/>
          <w:rtl/>
          <w:lang w:bidi="ar-TN"/>
        </w:rPr>
        <w:t xml:space="preserve">  من كل سنة و يمكن باقتراح من الهيئة المديرة تغيير مقدار الاشتراك في جلسة عامة.</w:t>
      </w:r>
    </w:p>
    <w:p w:rsidR="006E2481" w:rsidRPr="00396051" w:rsidRDefault="006E2481" w:rsidP="00475DBE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>7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:</w:t>
      </w:r>
      <w:r w:rsidR="00894CAE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واجبات المنخرط</w:t>
      </w:r>
    </w:p>
    <w:p w:rsidR="00A31CCD" w:rsidRPr="00396051" w:rsidRDefault="006E2481" w:rsidP="00A31CCD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من واجب كل منخرط بالجمعية :</w:t>
      </w:r>
    </w:p>
    <w:p w:rsidR="006E2481" w:rsidRPr="00396051" w:rsidRDefault="006E2481" w:rsidP="005C7780">
      <w:pPr>
        <w:numPr>
          <w:ilvl w:val="0"/>
          <w:numId w:val="8"/>
        </w:num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احترام مبادئ الجمعية و أهدافها</w:t>
      </w:r>
    </w:p>
    <w:p w:rsidR="006E2481" w:rsidRPr="00396051" w:rsidRDefault="006E2481" w:rsidP="005C7780">
      <w:pPr>
        <w:numPr>
          <w:ilvl w:val="0"/>
          <w:numId w:val="8"/>
        </w:numPr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الانضباط و الالتزام بقرارات الجمعية و العمل على تنفيذها.</w:t>
      </w:r>
    </w:p>
    <w:p w:rsidR="006E2481" w:rsidRPr="00396051" w:rsidRDefault="00FE10AA" w:rsidP="005C7780">
      <w:pPr>
        <w:spacing w:line="276" w:lineRule="auto"/>
        <w:ind w:left="360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ج)  </w:t>
      </w:r>
      <w:r w:rsidR="006E2481" w:rsidRPr="00396051">
        <w:rPr>
          <w:rFonts w:ascii="Simplified Arabic" w:hAnsi="Simplified Arabic" w:cs="Simplified Arabic"/>
          <w:rtl/>
          <w:lang w:bidi="ar-TN"/>
        </w:rPr>
        <w:t>التحلي بالأخلاق الحميدة و السلوك الديمقراطي الواعي و المسؤول.</w:t>
      </w:r>
    </w:p>
    <w:p w:rsidR="00BA1572" w:rsidRPr="00396051" w:rsidRDefault="006E2481" w:rsidP="00BA1572">
      <w:pPr>
        <w:pStyle w:val="Paragraphedeliste"/>
        <w:numPr>
          <w:ilvl w:val="0"/>
          <w:numId w:val="16"/>
        </w:numPr>
        <w:bidi/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احترام مقتضيات القانون الأساسي و التقيد بالنظام الداخلي.</w:t>
      </w:r>
    </w:p>
    <w:p w:rsidR="006E2481" w:rsidRPr="00396051" w:rsidRDefault="006E2481" w:rsidP="00475DBE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</w:t>
      </w:r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>8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r w:rsidR="00894CAE" w:rsidRPr="00396051">
        <w:rPr>
          <w:rFonts w:ascii="Simplified Arabic" w:hAnsi="Simplified Arabic" w:cs="Simplified Arabic"/>
          <w:b/>
          <w:bCs/>
          <w:rtl/>
          <w:lang w:bidi="ar-TN"/>
        </w:rPr>
        <w:t>العقوبات</w:t>
      </w:r>
    </w:p>
    <w:p w:rsidR="006E2481" w:rsidRPr="00396051" w:rsidRDefault="006E2481" w:rsidP="00475DBE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يمكن معاقبة كل عضو من أعضاء الجمعية إذا لم يتقيد بالواجبات المنصوص عليها بالفصل 12 أعلاه أثناء ممارسته لنشاط داخل الجمعية.</w:t>
      </w:r>
    </w:p>
    <w:p w:rsidR="006E2481" w:rsidRPr="00396051" w:rsidRDefault="00475DBE" w:rsidP="005C7780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lastRenderedPageBreak/>
        <w:t xml:space="preserve">و </w:t>
      </w:r>
      <w:r w:rsidR="006E2481" w:rsidRPr="00396051">
        <w:rPr>
          <w:rFonts w:ascii="Simplified Arabic" w:hAnsi="Simplified Arabic" w:cs="Simplified Arabic"/>
          <w:rtl/>
          <w:lang w:bidi="ar-TN"/>
        </w:rPr>
        <w:t>يمكن للجمعية أن تتخذ ضدّ كل عضو لم يلتزم بالواجبات المنصوص عليها بالفصل 12 المذكورة أعلاه قرارات مختلفة:</w:t>
      </w:r>
    </w:p>
    <w:p w:rsidR="006E2481" w:rsidRPr="00396051" w:rsidRDefault="006E2481" w:rsidP="000053F8">
      <w:pPr>
        <w:numPr>
          <w:ilvl w:val="0"/>
          <w:numId w:val="9"/>
        </w:numPr>
        <w:tabs>
          <w:tab w:val="clear" w:pos="720"/>
          <w:tab w:val="num" w:pos="212"/>
        </w:tabs>
        <w:spacing w:line="276" w:lineRule="auto"/>
        <w:ind w:left="212" w:hanging="142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تجميد الانخراط: يمكن للهيئة المديرة أن تقرر تجميد انخراط العضو المخالف فورا إلى حين النظر في شأنه من طرف مجلس النظام.</w:t>
      </w:r>
    </w:p>
    <w:p w:rsidR="006E2481" w:rsidRPr="00396051" w:rsidRDefault="006E2481" w:rsidP="000053F8">
      <w:pPr>
        <w:numPr>
          <w:ilvl w:val="0"/>
          <w:numId w:val="9"/>
        </w:numPr>
        <w:tabs>
          <w:tab w:val="clear" w:pos="720"/>
          <w:tab w:val="num" w:pos="212"/>
          <w:tab w:val="right" w:pos="353"/>
        </w:tabs>
        <w:spacing w:line="276" w:lineRule="auto"/>
        <w:ind w:left="212" w:hanging="142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تدابير ذات صبغة تأديبية: يمكن لمجلس النظام أن يتخذ ضدّ العضو المخالف عدة تدابير تتراوح بين الانذار و الرفت.</w:t>
      </w:r>
    </w:p>
    <w:p w:rsidR="00894CAE" w:rsidRPr="00396051" w:rsidRDefault="006E2481" w:rsidP="00894CAE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و في جميع الحالات فإن الجمعية عند تطبيقها للنظام التأديبي تمارس سلطة تقديرية في اختيار العقوبة الملائمة للخطأ المرتكب.</w:t>
      </w:r>
    </w:p>
    <w:p w:rsidR="00894CAE" w:rsidRPr="00396051" w:rsidRDefault="00894CAE" w:rsidP="00475DBE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الفصل</w:t>
      </w:r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>9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 الرفت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</w:p>
    <w:p w:rsidR="00894CAE" w:rsidRPr="00396051" w:rsidRDefault="00894CAE" w:rsidP="00894CAE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يفقد صفة العضوية من الجمعية كل:</w:t>
      </w:r>
    </w:p>
    <w:p w:rsidR="00894CAE" w:rsidRPr="00396051" w:rsidRDefault="00894CAE" w:rsidP="00894CAE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من قدم استقالته و وجهها في ظرف مضمون الوصول إلى رئيس الجمعية.</w:t>
      </w:r>
    </w:p>
    <w:p w:rsidR="00894CAE" w:rsidRPr="00396051" w:rsidRDefault="00894CAE" w:rsidP="00894CAE">
      <w:pPr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من قررت الهيئة المديرة رفته من اجل اقترافه غلطة فادحة، غير أن هذا الرفت لا يقرر إلا بعد أن تستدعى الهيئة المديرة المعني بالأمر و تضرب له أجلا للإدلاء ببياناته، و إذا تأخر هذا من الإدلاء فللهيئة المديرة الحق في اتخاذ قرارها بالرفت.</w:t>
      </w:r>
    </w:p>
    <w:p w:rsidR="006E2481" w:rsidRPr="00396051" w:rsidRDefault="00894CAE" w:rsidP="00396051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الفصل1</w:t>
      </w:r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>0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r w:rsidRPr="00396051">
        <w:rPr>
          <w:rFonts w:ascii="Simplified Arabic" w:hAnsi="Simplified Arabic" w:cs="Simplified Arabic"/>
          <w:rtl/>
          <w:lang w:bidi="ar-TN"/>
        </w:rPr>
        <w:t xml:space="preserve"> إن وفاة أو استقالة أو رفت أحد الأعضاء مهما كانت صفته لا يترتب عنه وضع حد لنشاط الجمعية.</w:t>
      </w:r>
    </w:p>
    <w:p w:rsidR="006E2481" w:rsidRPr="00396051" w:rsidRDefault="006E2481" w:rsidP="00475DBE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 1</w:t>
      </w:r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>1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: </w:t>
      </w:r>
    </w:p>
    <w:p w:rsidR="006E2481" w:rsidRPr="00396051" w:rsidRDefault="006E2481" w:rsidP="005C7780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تنتصب الهيئة المديرة كمجلس نظام للنظر في المخالفات المرتكبة من طرف أحد أعضاء الجمعية الذي تم تجميد انخراطه.</w:t>
      </w:r>
    </w:p>
    <w:p w:rsidR="006E2481" w:rsidRPr="00396051" w:rsidRDefault="006E2481" w:rsidP="00475DBE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الفصل1</w:t>
      </w:r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>2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</w:p>
    <w:p w:rsidR="00894CAE" w:rsidRPr="00396051" w:rsidRDefault="006E2481" w:rsidP="00A074E8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في صورة إحالة أي عضو من أعضاء الجمعية على مجلس النظام يقوم هذا الأخير بمراسلته كتابيا لإعلامه بتجميد انخراطه و مطالبته بتوضيح جملة ما نسب إليه من مخالفات</w:t>
      </w:r>
      <w:r w:rsidR="00894CAE" w:rsidRPr="00396051">
        <w:rPr>
          <w:rFonts w:ascii="Simplified Arabic" w:hAnsi="Simplified Arabic" w:cs="Simplified Arabic"/>
          <w:rtl/>
          <w:lang w:bidi="ar-TN"/>
        </w:rPr>
        <w:t>.</w:t>
      </w:r>
    </w:p>
    <w:p w:rsidR="006E2481" w:rsidRDefault="006E2481" w:rsidP="00A074E8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على أن يقع الردّ بمقتضى مكتوب ثابت التاريخ.</w:t>
      </w:r>
    </w:p>
    <w:p w:rsidR="00C16A31" w:rsidRPr="00396051" w:rsidRDefault="00C16A31" w:rsidP="00A074E8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</w:p>
    <w:p w:rsidR="006E2481" w:rsidRPr="00396051" w:rsidRDefault="006E2481" w:rsidP="00475DBE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lastRenderedPageBreak/>
        <w:t>الفصل 1</w:t>
      </w:r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>3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: </w:t>
      </w:r>
    </w:p>
    <w:p w:rsidR="00BB006C" w:rsidRPr="00396051" w:rsidRDefault="006E2481" w:rsidP="00C16A31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يقوم مجلس النظام بنفس الإجراءات بالفصل </w:t>
      </w:r>
      <w:r w:rsidR="00C16A31">
        <w:rPr>
          <w:rFonts w:ascii="Simplified Arabic" w:hAnsi="Simplified Arabic" w:cs="Simplified Arabic" w:hint="cs"/>
          <w:rtl/>
          <w:lang w:bidi="ar-TN"/>
        </w:rPr>
        <w:t>12</w:t>
      </w:r>
      <w:r w:rsidRPr="00396051">
        <w:rPr>
          <w:rFonts w:ascii="Simplified Arabic" w:hAnsi="Simplified Arabic" w:cs="Simplified Arabic"/>
          <w:rtl/>
          <w:lang w:bidi="ar-TN"/>
        </w:rPr>
        <w:t xml:space="preserve"> أعلاه مرّة ثانية في صورة تخلف العضو المخالف عن الردّ في مدة أقصاها 15 يوما من تاريخ المراسلة.</w:t>
      </w:r>
    </w:p>
    <w:p w:rsidR="006E2481" w:rsidRPr="00396051" w:rsidRDefault="006E2481" w:rsidP="00475DBE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الفصل1</w:t>
      </w:r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>4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</w:p>
    <w:p w:rsidR="006E2481" w:rsidRPr="00396051" w:rsidRDefault="006E2481" w:rsidP="005C7780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في جميع الحالات و بعد شهر من تاريخ المراسلة الأولى يقوم مجلس النظام باستدعاء العضو المخالف لاستنطاقه شفويا و النظر في ملفه لاتخاذ ما يراه مناسبا.</w:t>
      </w:r>
    </w:p>
    <w:p w:rsidR="006E2481" w:rsidRPr="00396051" w:rsidRDefault="006E2481" w:rsidP="00475DBE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الفصل1</w:t>
      </w:r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>5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</w:p>
    <w:p w:rsidR="006E2481" w:rsidRPr="00396051" w:rsidRDefault="006E2481" w:rsidP="00C16A31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يمكن لمجلس النظام أن يضع حدّا لنشاط عضو الجمعية الذي خالف مقتضيات الفصل </w:t>
      </w:r>
      <w:r w:rsidR="00C16A31">
        <w:rPr>
          <w:rFonts w:ascii="Simplified Arabic" w:hAnsi="Simplified Arabic" w:cs="Simplified Arabic" w:hint="cs"/>
          <w:rtl/>
          <w:lang w:bidi="ar-TN"/>
        </w:rPr>
        <w:t>12</w:t>
      </w:r>
      <w:r w:rsidRPr="00396051">
        <w:rPr>
          <w:rFonts w:ascii="Simplified Arabic" w:hAnsi="Simplified Arabic" w:cs="Simplified Arabic"/>
          <w:rtl/>
          <w:lang w:bidi="ar-TN"/>
        </w:rPr>
        <w:t xml:space="preserve"> أعلاه و لم يحضر الجلسة التأديبية.</w:t>
      </w:r>
    </w:p>
    <w:p w:rsidR="006E2481" w:rsidRPr="00396051" w:rsidRDefault="006E2481" w:rsidP="00475DBE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>16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: </w:t>
      </w:r>
    </w:p>
    <w:p w:rsidR="006E2481" w:rsidRPr="00396051" w:rsidRDefault="006E2481" w:rsidP="005C7780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تؤخذ قرارات مجلس النظام بأغلبية الأصوات.</w:t>
      </w:r>
    </w:p>
    <w:p w:rsidR="00894CAE" w:rsidRPr="00396051" w:rsidRDefault="00894CAE" w:rsidP="005C7780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</w:p>
    <w:p w:rsidR="00342CBC" w:rsidRPr="00396051" w:rsidRDefault="00E23541" w:rsidP="00475DBE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</w:t>
      </w:r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>17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: </w:t>
      </w:r>
      <w:r w:rsidR="00342CBC" w:rsidRPr="00396051">
        <w:rPr>
          <w:rFonts w:ascii="Simplified Arabic" w:hAnsi="Simplified Arabic" w:cs="Simplified Arabic"/>
          <w:b/>
          <w:bCs/>
          <w:rtl/>
          <w:lang w:bidi="ar-TN"/>
        </w:rPr>
        <w:t>الموارد</w:t>
      </w:r>
    </w:p>
    <w:p w:rsidR="00E23541" w:rsidRPr="00396051" w:rsidRDefault="00E23541" w:rsidP="00342CBC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تتكون م</w:t>
      </w:r>
      <w:r w:rsidR="00FA57FE" w:rsidRPr="00396051">
        <w:rPr>
          <w:rFonts w:ascii="Simplified Arabic" w:hAnsi="Simplified Arabic" w:cs="Simplified Arabic"/>
          <w:rtl/>
          <w:lang w:bidi="ar-TN"/>
        </w:rPr>
        <w:t>وارد</w:t>
      </w:r>
      <w:r w:rsidRPr="00396051">
        <w:rPr>
          <w:rFonts w:ascii="Simplified Arabic" w:hAnsi="Simplified Arabic" w:cs="Simplified Arabic"/>
          <w:rtl/>
          <w:lang w:bidi="ar-TN"/>
        </w:rPr>
        <w:t xml:space="preserve"> الجمعية من :</w:t>
      </w:r>
    </w:p>
    <w:p w:rsidR="00E23541" w:rsidRPr="00396051" w:rsidRDefault="00E23541" w:rsidP="005C7780">
      <w:pPr>
        <w:numPr>
          <w:ilvl w:val="0"/>
          <w:numId w:val="2"/>
        </w:numPr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ا</w:t>
      </w:r>
      <w:r w:rsidR="007D0A54" w:rsidRPr="00396051">
        <w:rPr>
          <w:rFonts w:ascii="Simplified Arabic" w:hAnsi="Simplified Arabic" w:cs="Simplified Arabic"/>
          <w:rtl/>
          <w:lang w:bidi="ar-TN"/>
        </w:rPr>
        <w:t>نخراطات</w:t>
      </w:r>
      <w:r w:rsidRPr="00396051">
        <w:rPr>
          <w:rFonts w:ascii="Simplified Arabic" w:hAnsi="Simplified Arabic" w:cs="Simplified Arabic"/>
          <w:rtl/>
          <w:lang w:bidi="ar-TN"/>
        </w:rPr>
        <w:t xml:space="preserve"> أعضائها.</w:t>
      </w:r>
    </w:p>
    <w:p w:rsidR="00FA57FE" w:rsidRPr="00396051" w:rsidRDefault="00FA57FE" w:rsidP="005C7780">
      <w:pPr>
        <w:numPr>
          <w:ilvl w:val="0"/>
          <w:numId w:val="2"/>
        </w:numPr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المساعدات العمومية</w:t>
      </w:r>
    </w:p>
    <w:p w:rsidR="00FE10AA" w:rsidRPr="00396051" w:rsidRDefault="00FA57FE" w:rsidP="005C7780">
      <w:pPr>
        <w:numPr>
          <w:ilvl w:val="0"/>
          <w:numId w:val="2"/>
        </w:numPr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التبرعات و الهبات و الوصايا، وطنية كانت أو أجنبية</w:t>
      </w:r>
    </w:p>
    <w:p w:rsidR="00FA57FE" w:rsidRPr="00396051" w:rsidRDefault="00FE10AA" w:rsidP="005C7780">
      <w:pPr>
        <w:numPr>
          <w:ilvl w:val="0"/>
          <w:numId w:val="2"/>
        </w:num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المداخيل المتأتية من القروض موضوع نشاطها.</w:t>
      </w:r>
      <w:r w:rsidR="00FA57FE" w:rsidRPr="00396051">
        <w:rPr>
          <w:rFonts w:ascii="Simplified Arabic" w:hAnsi="Simplified Arabic" w:cs="Simplified Arabic"/>
          <w:rtl/>
          <w:lang w:bidi="ar-TN"/>
        </w:rPr>
        <w:t xml:space="preserve"> </w:t>
      </w:r>
    </w:p>
    <w:p w:rsidR="00E23541" w:rsidRPr="00396051" w:rsidRDefault="00E23541" w:rsidP="005C7780">
      <w:pPr>
        <w:numPr>
          <w:ilvl w:val="0"/>
          <w:numId w:val="2"/>
        </w:numPr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الإعانات الممنوحة لها</w:t>
      </w:r>
    </w:p>
    <w:p w:rsidR="00E23541" w:rsidRPr="00396051" w:rsidRDefault="00E23541" w:rsidP="005C7780">
      <w:pPr>
        <w:numPr>
          <w:ilvl w:val="0"/>
          <w:numId w:val="2"/>
        </w:numPr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المداخيل الحاصلة من المهرجانات المرخص فيها طبقا للقوانين طبقا للقوانين الجاري بها العمل.</w:t>
      </w:r>
    </w:p>
    <w:p w:rsidR="00E23541" w:rsidRPr="00396051" w:rsidRDefault="00E23541" w:rsidP="005C7780">
      <w:pPr>
        <w:numPr>
          <w:ilvl w:val="0"/>
          <w:numId w:val="2"/>
        </w:numPr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المداخيل و الفوائض عن مكتسباتها.</w:t>
      </w:r>
    </w:p>
    <w:p w:rsidR="00FA57FE" w:rsidRPr="00396051" w:rsidRDefault="00FA57FE" w:rsidP="005C7780">
      <w:pPr>
        <w:numPr>
          <w:ilvl w:val="0"/>
          <w:numId w:val="2"/>
        </w:numPr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العائدات الناتجة عن ممتلكات الجمعية و نشاطاتها و مشاريعها</w:t>
      </w:r>
      <w:r w:rsidR="00FE10AA" w:rsidRPr="00396051">
        <w:rPr>
          <w:rFonts w:ascii="Simplified Arabic" w:hAnsi="Simplified Arabic" w:cs="Simplified Arabic"/>
          <w:rtl/>
          <w:lang w:bidi="ar-TN"/>
        </w:rPr>
        <w:t>.</w:t>
      </w:r>
    </w:p>
    <w:p w:rsidR="00817209" w:rsidRPr="00396051" w:rsidRDefault="00FE10AA" w:rsidP="00817209">
      <w:pPr>
        <w:spacing w:line="276" w:lineRule="auto"/>
        <w:ind w:left="197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و كل المداخيل التي لها علاقة بالأهداف المذكورة.</w:t>
      </w:r>
    </w:p>
    <w:p w:rsidR="00817209" w:rsidRPr="00396051" w:rsidRDefault="00817209" w:rsidP="00817209">
      <w:pPr>
        <w:spacing w:line="276" w:lineRule="auto"/>
        <w:ind w:left="197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و لا يمكن للجمعية  :</w:t>
      </w:r>
    </w:p>
    <w:p w:rsidR="00342CBC" w:rsidRPr="00396051" w:rsidRDefault="00817209" w:rsidP="00342CBC">
      <w:pPr>
        <w:pStyle w:val="Paragraphedeliste"/>
        <w:numPr>
          <w:ilvl w:val="0"/>
          <w:numId w:val="18"/>
        </w:numPr>
        <w:bidi/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lastRenderedPageBreak/>
        <w:t>أن تمارس الأعمال التجارية لغرض توزيع الأموال على أعضائها للمنفعة الشخصية أو استغلال الجمعية لغرض التهرب الضريبي</w:t>
      </w:r>
      <w:r w:rsidRPr="00396051">
        <w:rPr>
          <w:rFonts w:ascii="Simplified Arabic" w:hAnsi="Simplified Arabic" w:cs="Simplified Arabic"/>
          <w:lang w:bidi="ar-TN"/>
        </w:rPr>
        <w:t>.</w:t>
      </w:r>
    </w:p>
    <w:p w:rsidR="00A31CCD" w:rsidRPr="00396051" w:rsidRDefault="00817209" w:rsidP="00342CBC">
      <w:pPr>
        <w:pStyle w:val="Paragraphedeliste"/>
        <w:numPr>
          <w:ilvl w:val="0"/>
          <w:numId w:val="18"/>
        </w:numPr>
        <w:bidi/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 أن تجمع الأموال لدعم أحزاب سياسية أو مرشحين مستقلين إلى انتخابات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وطنية أو جهوية أو محلية أو أن تقدم الدعم المادي لهم ولا يشمل هذا التحجير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حق الجمعية في التعبير عن آراءها السياسية ومواقفها من قضايا الشأن العام</w:t>
      </w:r>
      <w:r w:rsidRPr="00396051">
        <w:rPr>
          <w:rFonts w:ascii="Simplified Arabic" w:hAnsi="Simplified Arabic" w:cs="Simplified Arabic"/>
          <w:lang w:bidi="ar-TN"/>
        </w:rPr>
        <w:t>.</w:t>
      </w:r>
    </w:p>
    <w:p w:rsidR="00342CBC" w:rsidRPr="00396051" w:rsidRDefault="00342CBC" w:rsidP="00342CBC">
      <w:pPr>
        <w:pStyle w:val="Paragraphedeliste"/>
        <w:numPr>
          <w:ilvl w:val="0"/>
          <w:numId w:val="18"/>
        </w:numPr>
        <w:bidi/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يحجر على الجمعية تنظيم مهرجانات المقصود منها توزيع الأرباح على أعضائها.</w:t>
      </w:r>
    </w:p>
    <w:p w:rsidR="00E23541" w:rsidRPr="00396051" w:rsidRDefault="00E23541" w:rsidP="00603332">
      <w:pPr>
        <w:spacing w:line="276" w:lineRule="auto"/>
        <w:jc w:val="center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>العنوان ال</w:t>
      </w:r>
      <w:r w:rsidR="00603332" w:rsidRPr="00396051">
        <w:rPr>
          <w:rFonts w:ascii="Simplified Arabic" w:hAnsi="Simplified Arabic" w:cs="Simplified Arabic"/>
          <w:b/>
          <w:bCs/>
          <w:rtl/>
          <w:lang w:bidi="ar-TN"/>
        </w:rPr>
        <w:t>رابع</w:t>
      </w:r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>: النظام الإداري</w:t>
      </w:r>
    </w:p>
    <w:p w:rsidR="009061C6" w:rsidRPr="00396051" w:rsidRDefault="00E23541" w:rsidP="00475DBE">
      <w:pPr>
        <w:spacing w:line="276" w:lineRule="auto"/>
        <w:ind w:left="360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>18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r w:rsidR="009061C6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="00894CAE" w:rsidRPr="00396051">
        <w:rPr>
          <w:rFonts w:ascii="Simplified Arabic" w:hAnsi="Simplified Arabic" w:cs="Simplified Arabic"/>
          <w:b/>
          <w:bCs/>
          <w:rtl/>
          <w:lang w:bidi="ar-TN"/>
        </w:rPr>
        <w:t>تركيبة الهيئة المديرة</w:t>
      </w:r>
    </w:p>
    <w:p w:rsidR="00E23541" w:rsidRPr="00396051" w:rsidRDefault="00E23541" w:rsidP="00894CAE">
      <w:pPr>
        <w:spacing w:line="276" w:lineRule="auto"/>
        <w:ind w:left="360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7D0A54" w:rsidRPr="00396051">
        <w:rPr>
          <w:rFonts w:ascii="Simplified Arabic" w:hAnsi="Simplified Arabic" w:cs="Simplified Arabic"/>
          <w:rtl/>
          <w:lang w:bidi="ar-TN"/>
        </w:rPr>
        <w:t xml:space="preserve">تسير أعمال </w:t>
      </w:r>
      <w:r w:rsidRPr="00396051">
        <w:rPr>
          <w:rFonts w:ascii="Simplified Arabic" w:hAnsi="Simplified Arabic" w:cs="Simplified Arabic"/>
          <w:rtl/>
          <w:lang w:bidi="ar-TN"/>
        </w:rPr>
        <w:t xml:space="preserve"> الجمعية هيئة مد</w:t>
      </w:r>
      <w:r w:rsidR="007D0A54" w:rsidRPr="00396051">
        <w:rPr>
          <w:rFonts w:ascii="Simplified Arabic" w:hAnsi="Simplified Arabic" w:cs="Simplified Arabic"/>
          <w:rtl/>
          <w:lang w:bidi="ar-TN"/>
        </w:rPr>
        <w:t>يرة منتخبة  و متكونة</w:t>
      </w:r>
      <w:r w:rsidRPr="00396051">
        <w:rPr>
          <w:rFonts w:ascii="Simplified Arabic" w:hAnsi="Simplified Arabic" w:cs="Simplified Arabic"/>
          <w:rtl/>
          <w:lang w:bidi="ar-TN"/>
        </w:rPr>
        <w:t xml:space="preserve"> من</w:t>
      </w:r>
      <w:r w:rsidR="00052772" w:rsidRPr="00396051">
        <w:rPr>
          <w:rFonts w:ascii="Simplified Arabic" w:hAnsi="Simplified Arabic" w:cs="Simplified Arabic"/>
          <w:rtl/>
          <w:lang w:bidi="ar-TN"/>
        </w:rPr>
        <w:t>....................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FE10AA" w:rsidRPr="00396051">
        <w:rPr>
          <w:rFonts w:ascii="Simplified Arabic" w:hAnsi="Simplified Arabic" w:cs="Simplified Arabic"/>
          <w:rtl/>
          <w:lang w:bidi="ar-TN"/>
        </w:rPr>
        <w:t>أعضاء</w:t>
      </w:r>
      <w:r w:rsidRPr="00396051">
        <w:rPr>
          <w:rFonts w:ascii="Simplified Arabic" w:hAnsi="Simplified Arabic" w:cs="Simplified Arabic"/>
          <w:rtl/>
          <w:lang w:bidi="ar-TN"/>
        </w:rPr>
        <w:t xml:space="preserve"> ينتخبهم </w:t>
      </w:r>
      <w:r w:rsidR="007D0A54" w:rsidRPr="00396051">
        <w:rPr>
          <w:rFonts w:ascii="Simplified Arabic" w:hAnsi="Simplified Arabic" w:cs="Simplified Arabic"/>
          <w:rtl/>
          <w:lang w:bidi="ar-TN"/>
        </w:rPr>
        <w:t xml:space="preserve">المنخرطون بالجمعية </w:t>
      </w:r>
      <w:r w:rsidRPr="00396051">
        <w:rPr>
          <w:rFonts w:ascii="Simplified Arabic" w:hAnsi="Simplified Arabic" w:cs="Simplified Arabic"/>
          <w:rtl/>
          <w:lang w:bidi="ar-TN"/>
        </w:rPr>
        <w:t xml:space="preserve">لمدة 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ثلاث</w:t>
      </w:r>
      <w:r w:rsidRPr="00396051">
        <w:rPr>
          <w:rFonts w:ascii="Simplified Arabic" w:hAnsi="Simplified Arabic" w:cs="Simplified Arabic"/>
          <w:rtl/>
          <w:lang w:bidi="ar-TN"/>
        </w:rPr>
        <w:t xml:space="preserve"> سنوات أثناء جلسة عامة</w:t>
      </w:r>
      <w:r w:rsidR="007D0A54" w:rsidRPr="00396051">
        <w:rPr>
          <w:rFonts w:ascii="Simplified Arabic" w:hAnsi="Simplified Arabic" w:cs="Simplified Arabic"/>
          <w:rtl/>
          <w:lang w:bidi="ar-TN"/>
        </w:rPr>
        <w:t xml:space="preserve"> انتخابية و</w:t>
      </w:r>
      <w:r w:rsidRPr="00396051">
        <w:rPr>
          <w:rFonts w:ascii="Simplified Arabic" w:hAnsi="Simplified Arabic" w:cs="Simplified Arabic"/>
          <w:rtl/>
          <w:lang w:bidi="ar-TN"/>
        </w:rPr>
        <w:t xml:space="preserve"> تتركب </w:t>
      </w:r>
      <w:r w:rsidR="00342CBC" w:rsidRPr="00396051">
        <w:rPr>
          <w:rFonts w:ascii="Simplified Arabic" w:hAnsi="Simplified Arabic" w:cs="Simplified Arabic"/>
          <w:rtl/>
          <w:lang w:bidi="ar-TN"/>
        </w:rPr>
        <w:t>الهيئة من</w:t>
      </w:r>
      <w:r w:rsidR="00894CAE" w:rsidRPr="00396051">
        <w:rPr>
          <w:rFonts w:ascii="Simplified Arabic" w:hAnsi="Simplified Arabic" w:cs="Simplified Arabic"/>
          <w:rtl/>
          <w:lang w:bidi="ar-TN"/>
        </w:rPr>
        <w:t xml:space="preserve"> رئيس ونائب الرئيس و كاتب عام و كاتب عام مساعد و أمين مال و أمين مال مساعد و أعضاء و تكون مهامهم كما يلي</w:t>
      </w:r>
      <w:r w:rsidR="00342CBC" w:rsidRPr="00396051">
        <w:rPr>
          <w:rFonts w:ascii="Simplified Arabic" w:hAnsi="Simplified Arabic" w:cs="Simplified Arabic"/>
          <w:rtl/>
          <w:lang w:bidi="ar-TN"/>
        </w:rPr>
        <w:t>:</w:t>
      </w:r>
    </w:p>
    <w:p w:rsidR="00B34934" w:rsidRPr="00396051" w:rsidRDefault="00E23541" w:rsidP="00B34934">
      <w:pPr>
        <w:spacing w:line="276" w:lineRule="auto"/>
        <w:ind w:left="360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رئيس</w:t>
      </w:r>
      <w:r w:rsidR="00FA57FE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: </w:t>
      </w:r>
      <w:r w:rsidR="00FA57FE" w:rsidRPr="00396051">
        <w:rPr>
          <w:rFonts w:ascii="Simplified Arabic" w:hAnsi="Simplified Arabic" w:cs="Simplified Arabic"/>
          <w:rtl/>
          <w:lang w:bidi="ar-TN"/>
        </w:rPr>
        <w:t xml:space="preserve">وهو يمثل الجمعية </w:t>
      </w:r>
      <w:r w:rsidR="00416C93" w:rsidRPr="00396051">
        <w:rPr>
          <w:rFonts w:ascii="Simplified Arabic" w:hAnsi="Simplified Arabic" w:cs="Simplified Arabic"/>
          <w:rtl/>
          <w:lang w:bidi="ar-TN"/>
        </w:rPr>
        <w:t>لدى السلط العمومية، و يرأس اجتماعات الهيئة المديرة و الجلسات العام</w:t>
      </w:r>
      <w:r w:rsidR="00B34934" w:rsidRPr="00396051">
        <w:rPr>
          <w:rFonts w:ascii="Simplified Arabic" w:hAnsi="Simplified Arabic" w:cs="Simplified Arabic"/>
          <w:rtl/>
          <w:lang w:bidi="ar-TN"/>
        </w:rPr>
        <w:t>ة</w:t>
      </w:r>
      <w:r w:rsidR="00416C93" w:rsidRPr="00396051">
        <w:rPr>
          <w:rFonts w:ascii="Simplified Arabic" w:hAnsi="Simplified Arabic" w:cs="Simplified Arabic"/>
          <w:rtl/>
          <w:lang w:bidi="ar-TN"/>
        </w:rPr>
        <w:t xml:space="preserve"> و الاجتماعات المنعقدة مع الهيئات المديرة للفروع</w:t>
      </w:r>
      <w:r w:rsidR="00FE10AA" w:rsidRPr="00396051">
        <w:rPr>
          <w:rFonts w:ascii="Simplified Arabic" w:hAnsi="Simplified Arabic" w:cs="Simplified Arabic"/>
          <w:rtl/>
          <w:lang w:bidi="ar-TN"/>
        </w:rPr>
        <w:t xml:space="preserve"> و لا يمكن لرئيس الجمعية أن يظطلّع </w:t>
      </w:r>
      <w:r w:rsidR="00B34934" w:rsidRPr="00396051">
        <w:rPr>
          <w:rFonts w:ascii="Simplified Arabic" w:hAnsi="Simplified Arabic" w:cs="Simplified Arabic"/>
          <w:rtl/>
          <w:lang w:bidi="ar-TN"/>
        </w:rPr>
        <w:t>بمسؤوليات</w:t>
      </w:r>
      <w:r w:rsidR="00B34934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="00B34934" w:rsidRPr="00396051">
        <w:rPr>
          <w:rFonts w:ascii="Simplified Arabic" w:hAnsi="Simplified Arabic" w:cs="Simplified Arabic"/>
          <w:rtl/>
          <w:lang w:bidi="ar-TN"/>
        </w:rPr>
        <w:t>ضمن الهياكل المركزية التابعة للأحزاب السياسية.</w:t>
      </w:r>
    </w:p>
    <w:p w:rsidR="00E23541" w:rsidRPr="00396051" w:rsidRDefault="00E23541" w:rsidP="00AC306E">
      <w:pPr>
        <w:spacing w:line="276" w:lineRule="auto"/>
        <w:ind w:left="360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نائب رئيس</w:t>
      </w:r>
      <w:r w:rsidR="00416C93"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:</w:t>
      </w:r>
      <w:r w:rsidR="00416C93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="00416C93" w:rsidRPr="00396051">
        <w:rPr>
          <w:rFonts w:ascii="Simplified Arabic" w:hAnsi="Simplified Arabic" w:cs="Simplified Arabic"/>
          <w:rtl/>
          <w:lang w:bidi="ar-TN"/>
        </w:rPr>
        <w:t>يساعد الرئيس و يقوم مقامه عند الاقتضاء بتفويض من</w:t>
      </w:r>
      <w:r w:rsidR="00894CAE" w:rsidRPr="00396051">
        <w:rPr>
          <w:rFonts w:ascii="Simplified Arabic" w:hAnsi="Simplified Arabic" w:cs="Simplified Arabic"/>
          <w:rtl/>
          <w:lang w:bidi="ar-TN"/>
        </w:rPr>
        <w:t>ه</w:t>
      </w:r>
      <w:r w:rsidR="00416C93" w:rsidRPr="00396051">
        <w:rPr>
          <w:rFonts w:ascii="Simplified Arabic" w:hAnsi="Simplified Arabic" w:cs="Simplified Arabic"/>
          <w:rtl/>
          <w:lang w:bidi="ar-TN"/>
        </w:rPr>
        <w:t xml:space="preserve"> أو </w:t>
      </w:r>
      <w:r w:rsidR="00AC306E" w:rsidRPr="00396051">
        <w:rPr>
          <w:rFonts w:ascii="Simplified Arabic" w:hAnsi="Simplified Arabic" w:cs="Simplified Arabic"/>
          <w:rtl/>
          <w:lang w:bidi="ar-TN"/>
        </w:rPr>
        <w:t xml:space="preserve">من </w:t>
      </w:r>
      <w:r w:rsidR="00416C93" w:rsidRPr="00396051">
        <w:rPr>
          <w:rFonts w:ascii="Simplified Arabic" w:hAnsi="Simplified Arabic" w:cs="Simplified Arabic"/>
          <w:rtl/>
          <w:lang w:bidi="ar-TN"/>
        </w:rPr>
        <w:t>الهيئة المديرة</w:t>
      </w:r>
      <w:r w:rsidR="00052772" w:rsidRPr="00396051">
        <w:rPr>
          <w:rFonts w:ascii="Simplified Arabic" w:hAnsi="Simplified Arabic" w:cs="Simplified Arabic"/>
          <w:rtl/>
          <w:lang w:bidi="ar-TN"/>
        </w:rPr>
        <w:t xml:space="preserve"> كما </w:t>
      </w:r>
      <w:r w:rsidR="00AC306E" w:rsidRPr="00396051">
        <w:rPr>
          <w:rFonts w:ascii="Simplified Arabic" w:hAnsi="Simplified Arabic" w:cs="Simplified Arabic"/>
          <w:rtl/>
          <w:lang w:bidi="ar-TN"/>
        </w:rPr>
        <w:t xml:space="preserve">يمكن </w:t>
      </w:r>
      <w:r w:rsidR="00052772" w:rsidRPr="00396051">
        <w:rPr>
          <w:rFonts w:ascii="Simplified Arabic" w:hAnsi="Simplified Arabic" w:cs="Simplified Arabic"/>
          <w:rtl/>
          <w:lang w:bidi="ar-TN"/>
        </w:rPr>
        <w:t>تعين نواب رئيس بقرار من الهيئة المديرة</w:t>
      </w:r>
      <w:r w:rsidR="00AC306E" w:rsidRPr="00396051">
        <w:rPr>
          <w:rFonts w:ascii="Simplified Arabic" w:hAnsi="Simplified Arabic" w:cs="Simplified Arabic"/>
          <w:rtl/>
          <w:lang w:bidi="ar-TN"/>
        </w:rPr>
        <w:t xml:space="preserve"> و</w:t>
      </w:r>
      <w:r w:rsidR="00052772" w:rsidRPr="00396051">
        <w:rPr>
          <w:rFonts w:ascii="Simplified Arabic" w:hAnsi="Simplified Arabic" w:cs="Simplified Arabic"/>
          <w:rtl/>
          <w:lang w:bidi="ar-TN"/>
        </w:rPr>
        <w:t xml:space="preserve"> يقع تكليفهم بمواضيع و ملفات </w:t>
      </w:r>
      <w:r w:rsidR="00AC306E" w:rsidRPr="00396051">
        <w:rPr>
          <w:rFonts w:ascii="Simplified Arabic" w:hAnsi="Simplified Arabic" w:cs="Simplified Arabic"/>
          <w:rtl/>
          <w:lang w:bidi="ar-TN"/>
        </w:rPr>
        <w:t>من طرف هذين الأخيرين</w:t>
      </w:r>
      <w:r w:rsidR="00052772" w:rsidRPr="00396051">
        <w:rPr>
          <w:rFonts w:ascii="Simplified Arabic" w:hAnsi="Simplified Arabic" w:cs="Simplified Arabic"/>
          <w:rtl/>
          <w:lang w:bidi="ar-TN"/>
        </w:rPr>
        <w:t xml:space="preserve">  .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</w:p>
    <w:p w:rsidR="00E23541" w:rsidRPr="00396051" w:rsidRDefault="00E23541" w:rsidP="005C7780">
      <w:pPr>
        <w:spacing w:line="276" w:lineRule="auto"/>
        <w:ind w:left="360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كاتب عام</w:t>
      </w:r>
      <w:r w:rsidR="00416C93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: </w:t>
      </w:r>
      <w:r w:rsidR="00416C93" w:rsidRPr="00396051">
        <w:rPr>
          <w:rFonts w:ascii="Simplified Arabic" w:hAnsi="Simplified Arabic" w:cs="Simplified Arabic"/>
          <w:rtl/>
          <w:lang w:bidi="ar-TN"/>
        </w:rPr>
        <w:t xml:space="preserve">هو الذي ينسق بين أعمال المسؤولين على مختلف أنشطة الجمعية و يعد جدول أعمال اجتماعات الهيئة المديرة بالتنسيق مع الرئيس و يحرّر محاضرها و يتابع تنفيذ قراراتها و يسير الشؤون الإدارية للجمعية وهو المسؤول على واردات و صادرات الجمعية بالتنسيق مع </w:t>
      </w:r>
      <w:r w:rsidR="00416C93" w:rsidRPr="00396051">
        <w:rPr>
          <w:rFonts w:ascii="Simplified Arabic" w:hAnsi="Simplified Arabic" w:cs="Simplified Arabic"/>
          <w:rtl/>
          <w:lang w:bidi="ar-TN"/>
        </w:rPr>
        <w:lastRenderedPageBreak/>
        <w:t>إدارة الجمعية. و يقدم للهيئة المديرة و الهيئة المديرة الموسعة و الجلسات العامة تقاريرا عن أنشطة الجمعية.</w:t>
      </w:r>
    </w:p>
    <w:p w:rsidR="00416C93" w:rsidRPr="00396051" w:rsidRDefault="00E23541" w:rsidP="005C7780">
      <w:pPr>
        <w:spacing w:line="276" w:lineRule="auto"/>
        <w:ind w:left="420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كاتب عام مساعد</w:t>
      </w:r>
      <w:r w:rsidR="00416C93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:  </w:t>
      </w:r>
      <w:r w:rsidR="00416C93" w:rsidRPr="00396051">
        <w:rPr>
          <w:rFonts w:ascii="Simplified Arabic" w:hAnsi="Simplified Arabic" w:cs="Simplified Arabic"/>
          <w:rtl/>
          <w:lang w:bidi="ar-TN"/>
        </w:rPr>
        <w:t>وهو يساعد الكاتب العام في جميع مهامه و يقوم مقامه عند الاقتضاء.</w:t>
      </w:r>
    </w:p>
    <w:p w:rsidR="00416C93" w:rsidRPr="00396051" w:rsidRDefault="00E23541" w:rsidP="005C7780">
      <w:pPr>
        <w:spacing w:line="276" w:lineRule="auto"/>
        <w:ind w:left="420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أمين مال</w:t>
      </w:r>
      <w:r w:rsidR="00416C93"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 xml:space="preserve">: </w:t>
      </w:r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 xml:space="preserve"> </w:t>
      </w:r>
      <w:r w:rsidR="00416C93" w:rsidRPr="00396051">
        <w:rPr>
          <w:rFonts w:ascii="Simplified Arabic" w:hAnsi="Simplified Arabic" w:cs="Simplified Arabic"/>
          <w:rtl/>
          <w:lang w:bidi="ar-TN"/>
        </w:rPr>
        <w:t xml:space="preserve">وهو المسؤول عن التصرف المالي للجمعية </w:t>
      </w:r>
      <w:r w:rsidR="00052772" w:rsidRPr="00396051">
        <w:rPr>
          <w:rFonts w:ascii="Simplified Arabic" w:hAnsi="Simplified Arabic" w:cs="Simplified Arabic"/>
          <w:rtl/>
          <w:lang w:bidi="ar-TN"/>
        </w:rPr>
        <w:t xml:space="preserve"> قبضا ودفعا </w:t>
      </w:r>
      <w:r w:rsidR="00416C93" w:rsidRPr="00396051">
        <w:rPr>
          <w:rFonts w:ascii="Simplified Arabic" w:hAnsi="Simplified Arabic" w:cs="Simplified Arabic"/>
          <w:rtl/>
          <w:lang w:bidi="ar-TN"/>
        </w:rPr>
        <w:t>و عن تجهيزاتها و مكاسبها فهو يعد التقارير المالية لعرضها على مصادقة الهيئة المديرة. و يقدم لها كشوفا دورية كما يقدم للجلسة العامة التقرير المالي السنوي، و يمسك الدفاتر لضبط مداخيل الجمعية. و ينفذ قرارات الهيئة المديرة المتعلقة بالقيام بالأشغال و شراء كل ما تحتاجه الجمعية من تجهيزات و لوازم عمل</w:t>
      </w:r>
      <w:r w:rsidR="00052772" w:rsidRPr="00396051">
        <w:rPr>
          <w:rFonts w:ascii="Simplified Arabic" w:hAnsi="Simplified Arabic" w:cs="Simplified Arabic"/>
          <w:rtl/>
          <w:lang w:bidi="ar-TN"/>
        </w:rPr>
        <w:t xml:space="preserve"> و يقوم بتسديد النفقات المأذون فيها من طرف الرئيس أو </w:t>
      </w:r>
      <w:r w:rsidR="008B28D7" w:rsidRPr="00396051">
        <w:rPr>
          <w:rFonts w:ascii="Simplified Arabic" w:hAnsi="Simplified Arabic" w:cs="Simplified Arabic"/>
          <w:rtl/>
          <w:lang w:bidi="ar-TN"/>
        </w:rPr>
        <w:t>الكاتب العام طبقا للإجراءات الجاري بها العمل كما يقوم بإصدار الصكوك و خلاص مبالغ القروض المأذون فيها من طرف لجان القرض و عند الإقتضاء متابعة عمليات الإستخلاص</w:t>
      </w:r>
      <w:r w:rsidR="00416C93" w:rsidRPr="00396051">
        <w:rPr>
          <w:rFonts w:ascii="Simplified Arabic" w:hAnsi="Simplified Arabic" w:cs="Simplified Arabic"/>
          <w:rtl/>
          <w:lang w:bidi="ar-TN"/>
        </w:rPr>
        <w:t>.</w:t>
      </w:r>
    </w:p>
    <w:p w:rsidR="00E23541" w:rsidRPr="00396051" w:rsidRDefault="00E23541" w:rsidP="005C7780">
      <w:pPr>
        <w:spacing w:line="276" w:lineRule="auto"/>
        <w:ind w:left="360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أمين مال مساعد</w:t>
      </w:r>
      <w:r w:rsidR="00416C93" w:rsidRPr="00396051">
        <w:rPr>
          <w:rFonts w:ascii="Simplified Arabic" w:hAnsi="Simplified Arabic" w:cs="Simplified Arabic"/>
          <w:rtl/>
          <w:lang w:bidi="ar-TN"/>
        </w:rPr>
        <w:t>:  وهو يساعد أمين المال في كل مهامه و يقوم مقامه عند الاقتضاء.</w:t>
      </w:r>
    </w:p>
    <w:p w:rsidR="00E23541" w:rsidRPr="00396051" w:rsidRDefault="00E23541" w:rsidP="00AC306E">
      <w:pPr>
        <w:spacing w:line="276" w:lineRule="auto"/>
        <w:ind w:left="360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يمكن إعادة انتخاب الهيئة المديرة</w:t>
      </w:r>
      <w:r w:rsidR="007D0A54" w:rsidRPr="00396051">
        <w:rPr>
          <w:rFonts w:ascii="Simplified Arabic" w:hAnsi="Simplified Arabic" w:cs="Simplified Arabic"/>
          <w:rtl/>
          <w:lang w:bidi="ar-TN"/>
        </w:rPr>
        <w:t xml:space="preserve"> لعدة مرات ما عدى منصب رئاسة الجمعية حيث لا يمكن تولى هذه المهمة من قبل نفس الشخص لأكثر من </w:t>
      </w:r>
      <w:r w:rsidR="00250600" w:rsidRPr="00396051">
        <w:rPr>
          <w:rFonts w:ascii="Simplified Arabic" w:hAnsi="Simplified Arabic" w:cs="Simplified Arabic"/>
          <w:rtl/>
          <w:lang w:bidi="ar-TN"/>
        </w:rPr>
        <w:t>ـــــــــــــــــــــــــــ</w:t>
      </w:r>
      <w:r w:rsidR="007D0A54" w:rsidRPr="00396051">
        <w:rPr>
          <w:rFonts w:ascii="Simplified Arabic" w:hAnsi="Simplified Arabic" w:cs="Simplified Arabic"/>
          <w:rtl/>
          <w:lang w:bidi="ar-TN"/>
        </w:rPr>
        <w:t xml:space="preserve"> و يمكنه  الترشح مرة أخرى لهذا المنصب بعد انقضاء مدة نيابية على الأقل من انتهاء مهامه</w:t>
      </w:r>
      <w:r w:rsidR="00AC306E" w:rsidRPr="00396051">
        <w:rPr>
          <w:rFonts w:ascii="Simplified Arabic" w:hAnsi="Simplified Arabic" w:cs="Simplified Arabic"/>
          <w:rtl/>
          <w:lang w:bidi="ar-TN"/>
        </w:rPr>
        <w:t xml:space="preserve"> طبقا لإجراءات يحددها النظام الداخلي أو الهيئة المديرة و المتعلقة بالإنتخابات و منها:</w:t>
      </w:r>
    </w:p>
    <w:p w:rsidR="00AC306E" w:rsidRPr="00396051" w:rsidRDefault="00AC306E" w:rsidP="00AC306E">
      <w:pPr>
        <w:spacing w:line="276" w:lineRule="auto"/>
        <w:ind w:left="360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- موعد الإنتخابات.</w:t>
      </w:r>
    </w:p>
    <w:p w:rsidR="00AC306E" w:rsidRPr="00396051" w:rsidRDefault="00AC306E" w:rsidP="00AC306E">
      <w:pPr>
        <w:spacing w:line="276" w:lineRule="auto"/>
        <w:ind w:left="360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- قبول الترشحات.</w:t>
      </w:r>
    </w:p>
    <w:p w:rsidR="00AC306E" w:rsidRPr="00396051" w:rsidRDefault="00AC306E" w:rsidP="00AC306E">
      <w:pPr>
        <w:spacing w:line="276" w:lineRule="auto"/>
        <w:ind w:left="360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- طريقة الإنتخابات.</w:t>
      </w:r>
    </w:p>
    <w:p w:rsidR="00AC306E" w:rsidRPr="00396051" w:rsidRDefault="00AC306E" w:rsidP="00AC306E">
      <w:pPr>
        <w:spacing w:line="276" w:lineRule="auto"/>
        <w:ind w:left="360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- سير عملية الإقتراع.</w:t>
      </w:r>
    </w:p>
    <w:p w:rsidR="00AC306E" w:rsidRPr="00396051" w:rsidRDefault="00AC306E" w:rsidP="00AC306E">
      <w:pPr>
        <w:spacing w:line="276" w:lineRule="auto"/>
        <w:ind w:left="360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-فرز الأصوات.</w:t>
      </w:r>
    </w:p>
    <w:p w:rsidR="00AC306E" w:rsidRPr="00396051" w:rsidRDefault="00AC306E" w:rsidP="00AC306E">
      <w:pPr>
        <w:spacing w:line="276" w:lineRule="auto"/>
        <w:ind w:left="360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- التصريح بنتائج التصويت و اعداد محضر في الغرض </w:t>
      </w:r>
    </w:p>
    <w:p w:rsidR="00AC306E" w:rsidRPr="00396051" w:rsidRDefault="00EF4EC3" w:rsidP="00396051">
      <w:pPr>
        <w:spacing w:line="276" w:lineRule="auto"/>
        <w:ind w:left="360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lastRenderedPageBreak/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19</w:t>
      </w:r>
      <w:r w:rsidRPr="00396051">
        <w:rPr>
          <w:rFonts w:ascii="Simplified Arabic" w:hAnsi="Simplified Arabic" w:cs="Simplified Arabic"/>
          <w:rtl/>
          <w:lang w:bidi="ar-TN"/>
        </w:rPr>
        <w:t>:</w:t>
      </w:r>
      <w:r w:rsidR="00AC306E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AC306E" w:rsidRPr="00396051">
        <w:rPr>
          <w:rFonts w:ascii="Simplified Arabic" w:hAnsi="Simplified Arabic" w:cs="Simplified Arabic"/>
          <w:b/>
          <w:bCs/>
          <w:rtl/>
          <w:lang w:bidi="ar-TN"/>
        </w:rPr>
        <w:t>مسك سجلات</w:t>
      </w:r>
      <w:r w:rsidR="00AC306E" w:rsidRPr="00396051">
        <w:rPr>
          <w:rFonts w:ascii="Simplified Arabic" w:hAnsi="Simplified Arabic" w:cs="Simplified Arabic"/>
          <w:rtl/>
          <w:lang w:bidi="ar-TN"/>
        </w:rPr>
        <w:t xml:space="preserve">  </w:t>
      </w:r>
    </w:p>
    <w:p w:rsidR="00EF4EC3" w:rsidRPr="00396051" w:rsidRDefault="00EF4EC3" w:rsidP="00C3582F">
      <w:pPr>
        <w:spacing w:line="276" w:lineRule="auto"/>
        <w:ind w:left="360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تمسك الجمعية وفروعها كذلك السجلات الآتية</w:t>
      </w:r>
      <w:r w:rsidRPr="00396051">
        <w:rPr>
          <w:rFonts w:ascii="Simplified Arabic" w:hAnsi="Simplified Arabic" w:cs="Simplified Arabic"/>
          <w:lang w:bidi="ar-TN"/>
        </w:rPr>
        <w:t xml:space="preserve"> : </w:t>
      </w:r>
      <w:r w:rsidRPr="00396051">
        <w:rPr>
          <w:rFonts w:ascii="Simplified Arabic" w:hAnsi="Simplified Arabic" w:cs="Simplified Arabic"/>
          <w:lang w:bidi="ar-TN"/>
        </w:rPr>
        <w:br/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أولا </w:t>
      </w:r>
      <w:r w:rsidR="00C3582F" w:rsidRPr="00396051">
        <w:rPr>
          <w:rFonts w:ascii="Simplified Arabic" w:hAnsi="Simplified Arabic" w:cs="Simplified Arabic"/>
          <w:rtl/>
          <w:lang w:bidi="ar-TN"/>
        </w:rPr>
        <w:t>:</w:t>
      </w:r>
      <w:r w:rsidRPr="00396051">
        <w:rPr>
          <w:rFonts w:ascii="Simplified Arabic" w:hAnsi="Simplified Arabic" w:cs="Simplified Arabic"/>
          <w:rtl/>
          <w:lang w:bidi="ar-TN"/>
        </w:rPr>
        <w:t xml:space="preserve"> سجل الأعضاء تدون فيه أسماء أعضاء الجمعية وعناوينهم وجنسياتهم وأعمارهم ومهنهم</w:t>
      </w:r>
      <w:r w:rsidRPr="00396051">
        <w:rPr>
          <w:rFonts w:ascii="Simplified Arabic" w:hAnsi="Simplified Arabic" w:cs="Simplified Arabic"/>
          <w:lang w:bidi="ar-TN"/>
        </w:rPr>
        <w:t>.</w:t>
      </w:r>
      <w:r w:rsidRPr="00396051">
        <w:rPr>
          <w:rFonts w:ascii="Simplified Arabic" w:hAnsi="Simplified Arabic" w:cs="Simplified Arabic"/>
          <w:lang w:bidi="ar-TN"/>
        </w:rPr>
        <w:br/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ثانياً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C3582F" w:rsidRPr="00396051">
        <w:rPr>
          <w:rFonts w:ascii="Simplified Arabic" w:hAnsi="Simplified Arabic" w:cs="Simplified Arabic"/>
          <w:rtl/>
          <w:lang w:bidi="ar-TN"/>
        </w:rPr>
        <w:t xml:space="preserve">: </w:t>
      </w:r>
      <w:r w:rsidRPr="00396051">
        <w:rPr>
          <w:rFonts w:ascii="Simplified Arabic" w:hAnsi="Simplified Arabic" w:cs="Simplified Arabic"/>
          <w:rtl/>
          <w:lang w:bidi="ar-TN"/>
        </w:rPr>
        <w:t>سجل مداولات هياكل تسيير الجمعية</w:t>
      </w:r>
      <w:r w:rsidRPr="00396051">
        <w:rPr>
          <w:rFonts w:ascii="Simplified Arabic" w:hAnsi="Simplified Arabic" w:cs="Simplified Arabic"/>
          <w:lang w:bidi="ar-TN"/>
        </w:rPr>
        <w:t>.</w:t>
      </w:r>
      <w:r w:rsidRPr="00396051">
        <w:rPr>
          <w:rFonts w:ascii="Simplified Arabic" w:hAnsi="Simplified Arabic" w:cs="Simplified Arabic"/>
          <w:lang w:bidi="ar-TN"/>
        </w:rPr>
        <w:br/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ثالثاً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C3582F" w:rsidRPr="00396051">
        <w:rPr>
          <w:rFonts w:ascii="Simplified Arabic" w:hAnsi="Simplified Arabic" w:cs="Simplified Arabic"/>
          <w:rtl/>
          <w:lang w:bidi="ar-TN"/>
        </w:rPr>
        <w:t xml:space="preserve">: </w:t>
      </w:r>
      <w:r w:rsidRPr="00396051">
        <w:rPr>
          <w:rFonts w:ascii="Simplified Arabic" w:hAnsi="Simplified Arabic" w:cs="Simplified Arabic"/>
          <w:rtl/>
          <w:lang w:bidi="ar-TN"/>
        </w:rPr>
        <w:t>سجل النشاطات والمشاريع، ويدوّن فيه نوع النشاط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أو المشروع</w:t>
      </w:r>
      <w:r w:rsidRPr="00396051">
        <w:rPr>
          <w:rFonts w:ascii="Simplified Arabic" w:hAnsi="Simplified Arabic" w:cs="Simplified Arabic"/>
          <w:lang w:bidi="ar-TN"/>
        </w:rPr>
        <w:t>.</w:t>
      </w:r>
      <w:r w:rsidRPr="00396051">
        <w:rPr>
          <w:rFonts w:ascii="Simplified Arabic" w:hAnsi="Simplified Arabic" w:cs="Simplified Arabic"/>
          <w:lang w:bidi="ar-TN"/>
        </w:rPr>
        <w:br/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رابعا</w:t>
      </w:r>
      <w:r w:rsidR="00C3582F" w:rsidRPr="00396051">
        <w:rPr>
          <w:rFonts w:ascii="Simplified Arabic" w:hAnsi="Simplified Arabic" w:cs="Simplified Arabic"/>
          <w:rtl/>
          <w:lang w:bidi="ar-TN"/>
        </w:rPr>
        <w:t xml:space="preserve">: </w:t>
      </w:r>
      <w:r w:rsidRPr="00396051">
        <w:rPr>
          <w:rFonts w:ascii="Simplified Arabic" w:hAnsi="Simplified Arabic" w:cs="Simplified Arabic"/>
          <w:rtl/>
          <w:lang w:bidi="ar-TN"/>
        </w:rPr>
        <w:t xml:space="preserve"> سجل المساعدات والتبرعات والهبات والوصايا مع التمييز بين النقدي منها والعيني، العمومي والخاص، الوطني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والأجنبي</w:t>
      </w:r>
      <w:r w:rsidRPr="00396051">
        <w:rPr>
          <w:rFonts w:ascii="Simplified Arabic" w:hAnsi="Simplified Arabic" w:cs="Simplified Arabic"/>
          <w:lang w:bidi="ar-TN"/>
        </w:rPr>
        <w:t>.</w:t>
      </w:r>
    </w:p>
    <w:p w:rsidR="00AC306E" w:rsidRPr="00396051" w:rsidRDefault="001D2C89" w:rsidP="00396051">
      <w:pPr>
        <w:spacing w:line="276" w:lineRule="auto"/>
        <w:ind w:left="360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BB006C" w:rsidRPr="00396051">
        <w:rPr>
          <w:rFonts w:ascii="Simplified Arabic" w:hAnsi="Simplified Arabic" w:cs="Simplified Arabic"/>
          <w:b/>
          <w:bCs/>
          <w:rtl/>
          <w:lang w:bidi="ar-TN"/>
        </w:rPr>
        <w:t>2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0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AC306E" w:rsidRPr="00396051">
        <w:rPr>
          <w:rFonts w:ascii="Simplified Arabic" w:hAnsi="Simplified Arabic" w:cs="Simplified Arabic"/>
          <w:b/>
          <w:bCs/>
          <w:rtl/>
          <w:lang w:bidi="ar-TN"/>
        </w:rPr>
        <w:t>تكوين اللجان</w:t>
      </w:r>
      <w:r w:rsidR="00AC306E" w:rsidRPr="00396051">
        <w:rPr>
          <w:rFonts w:ascii="Simplified Arabic" w:hAnsi="Simplified Arabic" w:cs="Simplified Arabic"/>
          <w:rtl/>
          <w:lang w:bidi="ar-TN"/>
        </w:rPr>
        <w:t xml:space="preserve"> </w:t>
      </w:r>
    </w:p>
    <w:p w:rsidR="001D2C89" w:rsidRPr="00396051" w:rsidRDefault="001D2C89" w:rsidP="005C7780">
      <w:pPr>
        <w:spacing w:line="276" w:lineRule="auto"/>
        <w:ind w:left="360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يمكن لكل عضو في الهيئة المديرة أن يكوّن لجنة أو لجانا لتحقيق برامج أو مشاريع تنموية أو غيرها و ذلك بعد مصادقة الهيئة المديرة عليها بالأغلبية.</w:t>
      </w:r>
    </w:p>
    <w:p w:rsidR="001D2C89" w:rsidRPr="00396051" w:rsidRDefault="001D2C89" w:rsidP="005C7780">
      <w:pPr>
        <w:spacing w:line="276" w:lineRule="auto"/>
        <w:ind w:left="360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تنشط كل لجنة تحت مسؤولية عضو الهيئة المديرة و تقترح كل لجنة على الهيئة المديرة :- هيكلتها و توزيع المسؤوليات على أعضائها – مشروع برامج نشاطها – حاجياتها المالية و البشرية لتحقيق مشاريعها</w:t>
      </w:r>
    </w:p>
    <w:p w:rsidR="001D2C89" w:rsidRPr="00396051" w:rsidRDefault="001D2C89" w:rsidP="005C7780">
      <w:pPr>
        <w:spacing w:line="276" w:lineRule="auto"/>
        <w:ind w:left="360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لا تكون قرارات اللجنة نافذة المفعول إلا بعد مصادقة الهيئة المديرة عليها بالأغلبية.</w:t>
      </w:r>
    </w:p>
    <w:p w:rsidR="00AC306E" w:rsidRPr="00396051" w:rsidRDefault="00E23541" w:rsidP="00396051">
      <w:pPr>
        <w:spacing w:line="276" w:lineRule="auto"/>
        <w:ind w:left="360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BB006C" w:rsidRPr="00396051">
        <w:rPr>
          <w:rFonts w:ascii="Simplified Arabic" w:hAnsi="Simplified Arabic" w:cs="Simplified Arabic"/>
          <w:b/>
          <w:bCs/>
          <w:rtl/>
          <w:lang w:bidi="ar-TN"/>
        </w:rPr>
        <w:t>2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1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r w:rsidR="00AC306E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اجتماعات و قرارت الهيئة المديرة </w:t>
      </w:r>
    </w:p>
    <w:p w:rsidR="00E23541" w:rsidRPr="00396051" w:rsidRDefault="00E23541" w:rsidP="005C7780">
      <w:pPr>
        <w:spacing w:line="276" w:lineRule="auto"/>
        <w:ind w:left="360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كل خدمات الهيئة المديرة مجانية</w:t>
      </w:r>
    </w:p>
    <w:p w:rsidR="004A4CA6" w:rsidRPr="00396051" w:rsidRDefault="004A4CA6" w:rsidP="008B28D7">
      <w:pPr>
        <w:spacing w:line="276" w:lineRule="auto"/>
        <w:ind w:left="360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تجتمع الهيئة المديرة مرة كل شهر </w:t>
      </w:r>
      <w:r w:rsidR="008B28D7" w:rsidRPr="00396051">
        <w:rPr>
          <w:rFonts w:ascii="Simplified Arabic" w:hAnsi="Simplified Arabic" w:cs="Simplified Arabic"/>
          <w:rtl/>
          <w:lang w:bidi="ar-TN"/>
        </w:rPr>
        <w:t>بحضور نصف أعضائها</w:t>
      </w:r>
      <w:r w:rsidRPr="00396051">
        <w:rPr>
          <w:rFonts w:ascii="Simplified Arabic" w:hAnsi="Simplified Arabic" w:cs="Simplified Arabic"/>
          <w:rtl/>
          <w:lang w:bidi="ar-TN"/>
        </w:rPr>
        <w:t>على الأقل و تؤخذ القرارات بعد المداولة بأغلبية الأصوات و عند التساوي يكون صوت الرئيس مرجحا.</w:t>
      </w:r>
      <w:r w:rsidRPr="00396051">
        <w:rPr>
          <w:rFonts w:ascii="Simplified Arabic" w:hAnsi="Simplified Arabic" w:cs="Simplified Arabic"/>
          <w:lang w:val="fr-FR" w:bidi="ar-TN"/>
        </w:rPr>
        <w:t xml:space="preserve"> </w:t>
      </w:r>
    </w:p>
    <w:p w:rsidR="004A4CA6" w:rsidRPr="00396051" w:rsidRDefault="004A4CA6" w:rsidP="005C7780">
      <w:pPr>
        <w:spacing w:line="276" w:lineRule="auto"/>
        <w:ind w:left="360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تسجل القرارات في الدفتر الخاص للجلسات</w:t>
      </w:r>
      <w:r w:rsidR="008B28D7" w:rsidRPr="00396051">
        <w:rPr>
          <w:rFonts w:ascii="Simplified Arabic" w:hAnsi="Simplified Arabic" w:cs="Simplified Arabic"/>
          <w:rtl/>
          <w:lang w:bidi="ar-TN"/>
        </w:rPr>
        <w:t xml:space="preserve"> ويتم إمضائها من قبل الكاتب العام والرئيس او عضوين إن تعذر حضور الرئيس والكاتب العام</w:t>
      </w:r>
      <w:r w:rsidRPr="00396051">
        <w:rPr>
          <w:rFonts w:ascii="Simplified Arabic" w:hAnsi="Simplified Arabic" w:cs="Simplified Arabic"/>
          <w:rtl/>
          <w:lang w:bidi="ar-TN"/>
        </w:rPr>
        <w:t>.</w:t>
      </w:r>
      <w:r w:rsidRPr="00396051">
        <w:rPr>
          <w:rFonts w:ascii="Simplified Arabic" w:hAnsi="Simplified Arabic" w:cs="Simplified Arabic"/>
          <w:lang w:val="fr-FR" w:bidi="ar-TN"/>
        </w:rPr>
        <w:t xml:space="preserve"> </w:t>
      </w:r>
    </w:p>
    <w:p w:rsidR="004A4CA6" w:rsidRDefault="004A4CA6" w:rsidP="00B34934">
      <w:pPr>
        <w:spacing w:line="276" w:lineRule="auto"/>
        <w:ind w:left="360"/>
        <w:jc w:val="lowKashida"/>
        <w:rPr>
          <w:rFonts w:ascii="Simplified Arabic" w:hAnsi="Simplified Arabic" w:cs="Simplified Arabic" w:hint="cs"/>
          <w:rtl/>
          <w:lang w:val="fr-FR"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يمكن للهيئة المديرة </w:t>
      </w:r>
      <w:r w:rsidR="00B34934" w:rsidRPr="00396051">
        <w:rPr>
          <w:rFonts w:ascii="Simplified Arabic" w:hAnsi="Simplified Arabic" w:cs="Simplified Arabic"/>
          <w:rtl/>
          <w:lang w:bidi="ar-TN"/>
        </w:rPr>
        <w:t xml:space="preserve"> -</w:t>
      </w:r>
      <w:r w:rsidRPr="00396051">
        <w:rPr>
          <w:rFonts w:ascii="Simplified Arabic" w:hAnsi="Simplified Arabic" w:cs="Simplified Arabic"/>
          <w:rtl/>
          <w:lang w:bidi="ar-TN"/>
        </w:rPr>
        <w:t xml:space="preserve"> بطلب من رئيسها أو من ثلثي أعضائها – أن تعقد اجتماعا استثنائيا.</w:t>
      </w:r>
      <w:r w:rsidRPr="00396051">
        <w:rPr>
          <w:rFonts w:ascii="Simplified Arabic" w:hAnsi="Simplified Arabic" w:cs="Simplified Arabic"/>
          <w:lang w:val="fr-FR" w:bidi="ar-TN"/>
        </w:rPr>
        <w:t xml:space="preserve"> </w:t>
      </w:r>
    </w:p>
    <w:p w:rsidR="00026D32" w:rsidRDefault="00026D32" w:rsidP="00B34934">
      <w:pPr>
        <w:spacing w:line="276" w:lineRule="auto"/>
        <w:ind w:left="360"/>
        <w:jc w:val="lowKashida"/>
        <w:rPr>
          <w:rFonts w:ascii="Simplified Arabic" w:hAnsi="Simplified Arabic" w:cs="Simplified Arabic"/>
          <w:rtl/>
          <w:lang w:val="fr-FR" w:bidi="ar-TN"/>
        </w:rPr>
      </w:pPr>
    </w:p>
    <w:p w:rsidR="00C16A31" w:rsidRPr="00396051" w:rsidRDefault="00C16A31" w:rsidP="00B34934">
      <w:pPr>
        <w:spacing w:line="276" w:lineRule="auto"/>
        <w:ind w:left="360"/>
        <w:jc w:val="lowKashida"/>
        <w:rPr>
          <w:rFonts w:ascii="Simplified Arabic" w:hAnsi="Simplified Arabic" w:cs="Simplified Arabic"/>
          <w:rtl/>
          <w:lang w:bidi="ar-TN"/>
        </w:rPr>
      </w:pPr>
    </w:p>
    <w:p w:rsidR="00370C05" w:rsidRPr="00396051" w:rsidRDefault="00E23541" w:rsidP="00396051">
      <w:pPr>
        <w:spacing w:line="276" w:lineRule="auto"/>
        <w:ind w:left="360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lastRenderedPageBreak/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22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r w:rsidR="00370C05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صلاحيات الهيئة المديرة </w:t>
      </w:r>
    </w:p>
    <w:p w:rsidR="00E23541" w:rsidRPr="00396051" w:rsidRDefault="00E23541" w:rsidP="005C7780">
      <w:pPr>
        <w:spacing w:line="276" w:lineRule="auto"/>
        <w:ind w:left="360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للهيئة المديرة الصلاحية التامة للقيام بجميع العمليات التي هي من متعلقات الجمعية باستثناء القرارات التي هي من مشمولات الجلسة العامة.</w:t>
      </w:r>
    </w:p>
    <w:p w:rsidR="00E23541" w:rsidRPr="00396051" w:rsidRDefault="00E23541" w:rsidP="005C7780">
      <w:pPr>
        <w:spacing w:line="276" w:lineRule="auto"/>
        <w:ind w:left="360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كما يمكن لها:</w:t>
      </w:r>
    </w:p>
    <w:p w:rsidR="00E23541" w:rsidRPr="00396051" w:rsidRDefault="00E23541" w:rsidP="005C7780">
      <w:pPr>
        <w:numPr>
          <w:ilvl w:val="0"/>
          <w:numId w:val="3"/>
        </w:num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تهيئة النظام الداخلي للجمعية </w:t>
      </w:r>
    </w:p>
    <w:p w:rsidR="00E23541" w:rsidRPr="00396051" w:rsidRDefault="00E23541" w:rsidP="005C7780">
      <w:pPr>
        <w:numPr>
          <w:ilvl w:val="0"/>
          <w:numId w:val="3"/>
        </w:numPr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النظر في قبول الأعضاء و رفتهم مع مراعات أحكام الفصل </w:t>
      </w:r>
      <w:r w:rsidR="00250600" w:rsidRPr="00396051">
        <w:rPr>
          <w:rFonts w:ascii="Simplified Arabic" w:hAnsi="Simplified Arabic" w:cs="Simplified Arabic"/>
          <w:b/>
          <w:bCs/>
          <w:rtl/>
          <w:lang w:bidi="ar-TN"/>
        </w:rPr>
        <w:t>(10)</w:t>
      </w:r>
    </w:p>
    <w:p w:rsidR="00E23541" w:rsidRPr="00396051" w:rsidRDefault="00E23541" w:rsidP="005C7780">
      <w:pPr>
        <w:numPr>
          <w:ilvl w:val="0"/>
          <w:numId w:val="3"/>
        </w:numPr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إسناد العضوية الشرفية </w:t>
      </w:r>
    </w:p>
    <w:p w:rsidR="00E23541" w:rsidRPr="00396051" w:rsidRDefault="00E23541" w:rsidP="005C7780">
      <w:pPr>
        <w:numPr>
          <w:ilvl w:val="0"/>
          <w:numId w:val="3"/>
        </w:numPr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الإذن بكراء المحلات و كراء الأثاث اللازم لنشاط الجمعية </w:t>
      </w:r>
    </w:p>
    <w:p w:rsidR="00416C93" w:rsidRPr="00396051" w:rsidRDefault="00416C93" w:rsidP="005C7780">
      <w:pPr>
        <w:numPr>
          <w:ilvl w:val="0"/>
          <w:numId w:val="3"/>
        </w:numPr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تعيين إدارة قارة تشرف على نشاط الجمعية </w:t>
      </w:r>
    </w:p>
    <w:p w:rsidR="00E23541" w:rsidRPr="00396051" w:rsidRDefault="00E23541" w:rsidP="005C7780">
      <w:pPr>
        <w:numPr>
          <w:ilvl w:val="0"/>
          <w:numId w:val="3"/>
        </w:numPr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تعيين </w:t>
      </w:r>
      <w:r w:rsidR="007D0A54" w:rsidRPr="00396051">
        <w:rPr>
          <w:rFonts w:ascii="Simplified Arabic" w:hAnsi="Simplified Arabic" w:cs="Simplified Arabic"/>
          <w:rtl/>
          <w:lang w:bidi="ar-TN"/>
        </w:rPr>
        <w:t>أجور</w:t>
      </w:r>
      <w:r w:rsidRPr="00396051">
        <w:rPr>
          <w:rFonts w:ascii="Simplified Arabic" w:hAnsi="Simplified Arabic" w:cs="Simplified Arabic"/>
          <w:rtl/>
          <w:lang w:bidi="ar-TN"/>
        </w:rPr>
        <w:t xml:space="preserve"> من هم في خدمة الجمعية</w:t>
      </w:r>
    </w:p>
    <w:p w:rsidR="00370C05" w:rsidRPr="00396051" w:rsidRDefault="00E23541" w:rsidP="00396051">
      <w:pPr>
        <w:spacing w:line="276" w:lineRule="auto"/>
        <w:ind w:left="360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23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370C05" w:rsidRPr="00396051">
        <w:rPr>
          <w:rFonts w:ascii="Simplified Arabic" w:hAnsi="Simplified Arabic" w:cs="Simplified Arabic"/>
          <w:b/>
          <w:bCs/>
          <w:rtl/>
          <w:lang w:bidi="ar-TN"/>
        </w:rPr>
        <w:t>التفويض</w:t>
      </w:r>
      <w:r w:rsidR="00370C05" w:rsidRPr="00396051">
        <w:rPr>
          <w:rFonts w:ascii="Simplified Arabic" w:hAnsi="Simplified Arabic" w:cs="Simplified Arabic"/>
          <w:rtl/>
          <w:lang w:bidi="ar-TN"/>
        </w:rPr>
        <w:t xml:space="preserve"> </w:t>
      </w:r>
    </w:p>
    <w:p w:rsidR="00E23541" w:rsidRPr="00396051" w:rsidRDefault="00E23541" w:rsidP="005C7780">
      <w:pPr>
        <w:spacing w:line="276" w:lineRule="auto"/>
        <w:ind w:left="360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يمكن للهيئة المديرة تفويض جانب من سلطاتها لأحد أعضائها.</w:t>
      </w:r>
    </w:p>
    <w:p w:rsidR="00E23541" w:rsidRPr="00396051" w:rsidRDefault="00E23541" w:rsidP="005C7780">
      <w:pPr>
        <w:spacing w:line="276" w:lineRule="auto"/>
        <w:ind w:left="360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إن القرار المتعلق بالتفويض ينبغي أن يصدر عن أغلبية الثلثين على الأقل من أعضاء الهيئة المديرة، و يجب أن يوقع من طرف عضوين على الأقل من بينها الرئيس و يسجل على دفتر المداولات.</w:t>
      </w:r>
    </w:p>
    <w:p w:rsidR="0066080C" w:rsidRPr="00396051" w:rsidRDefault="00E23541" w:rsidP="00603332">
      <w:pPr>
        <w:spacing w:line="276" w:lineRule="auto"/>
        <w:jc w:val="center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>العنوان ال</w:t>
      </w:r>
      <w:r w:rsidR="00603332" w:rsidRPr="00396051">
        <w:rPr>
          <w:rFonts w:ascii="Simplified Arabic" w:hAnsi="Simplified Arabic" w:cs="Simplified Arabic"/>
          <w:b/>
          <w:bCs/>
          <w:rtl/>
          <w:lang w:bidi="ar-TN"/>
        </w:rPr>
        <w:t>خامس</w:t>
      </w:r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>: الفروع</w:t>
      </w:r>
    </w:p>
    <w:p w:rsidR="0078037E" w:rsidRPr="00396051" w:rsidRDefault="0078037E" w:rsidP="00396051">
      <w:pPr>
        <w:spacing w:line="276" w:lineRule="auto"/>
        <w:ind w:left="386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24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: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بعث الفروع</w:t>
      </w:r>
    </w:p>
    <w:p w:rsidR="0078037E" w:rsidRPr="00396051" w:rsidRDefault="0078037E" w:rsidP="005C7780">
      <w:pPr>
        <w:spacing w:line="276" w:lineRule="auto"/>
        <w:ind w:left="3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تبعث فروع الجمعية في مراكز معتمديات ولاية </w:t>
      </w:r>
      <w:r w:rsidR="00250600" w:rsidRPr="00396051">
        <w:rPr>
          <w:rFonts w:ascii="Simplified Arabic" w:hAnsi="Simplified Arabic" w:cs="Simplified Arabic"/>
          <w:rtl/>
          <w:lang w:bidi="ar-TN"/>
        </w:rPr>
        <w:t>ـــــــــــــــــــــ</w:t>
      </w:r>
      <w:r w:rsidRPr="00396051">
        <w:rPr>
          <w:rFonts w:ascii="Simplified Arabic" w:hAnsi="Simplified Arabic" w:cs="Simplified Arabic"/>
          <w:rtl/>
          <w:lang w:bidi="ar-TN"/>
        </w:rPr>
        <w:t xml:space="preserve"> و ذلك بترخيص من جمعية </w:t>
      </w:r>
      <w:r w:rsidR="00250600" w:rsidRPr="00396051">
        <w:rPr>
          <w:rFonts w:ascii="Simplified Arabic" w:hAnsi="Simplified Arabic" w:cs="Simplified Arabic"/>
          <w:rtl/>
          <w:lang w:bidi="ar-TN"/>
        </w:rPr>
        <w:t>ــــــــــــــــــــــــــــــــــ</w:t>
      </w:r>
      <w:r w:rsidRPr="00396051">
        <w:rPr>
          <w:rFonts w:ascii="Simplified Arabic" w:hAnsi="Simplified Arabic" w:cs="Simplified Arabic"/>
          <w:rtl/>
          <w:lang w:bidi="ar-TN"/>
        </w:rPr>
        <w:t>.</w:t>
      </w:r>
    </w:p>
    <w:p w:rsidR="00370C05" w:rsidRDefault="0078037E" w:rsidP="00370C05">
      <w:pPr>
        <w:spacing w:line="276" w:lineRule="auto"/>
        <w:ind w:left="386"/>
        <w:jc w:val="lowKashida"/>
        <w:rPr>
          <w:rFonts w:ascii="Simplified Arabic" w:hAnsi="Simplified Arabic" w:cs="Simplified Arabic" w:hint="cs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و يعتبر الفرع هيكل تابع للجمعية له منخرطون يحملون بطاقة انخراط "فرع" ينشطون في إطار الأهداف العامة للجمعية </w:t>
      </w:r>
      <w:r w:rsidR="00370C05" w:rsidRPr="00396051">
        <w:rPr>
          <w:rFonts w:ascii="Simplified Arabic" w:hAnsi="Simplified Arabic" w:cs="Simplified Arabic"/>
          <w:rtl/>
          <w:lang w:bidi="ar-TN"/>
        </w:rPr>
        <w:t xml:space="preserve"> .</w:t>
      </w:r>
    </w:p>
    <w:p w:rsidR="00026D32" w:rsidRDefault="00026D32" w:rsidP="00370C05">
      <w:pPr>
        <w:spacing w:line="276" w:lineRule="auto"/>
        <w:ind w:left="386"/>
        <w:jc w:val="lowKashida"/>
        <w:rPr>
          <w:rFonts w:ascii="Simplified Arabic" w:hAnsi="Simplified Arabic" w:cs="Simplified Arabic" w:hint="cs"/>
          <w:rtl/>
          <w:lang w:bidi="ar-TN"/>
        </w:rPr>
      </w:pPr>
    </w:p>
    <w:p w:rsidR="00026D32" w:rsidRPr="00396051" w:rsidRDefault="00026D32" w:rsidP="00370C05">
      <w:pPr>
        <w:spacing w:line="276" w:lineRule="auto"/>
        <w:ind w:left="386"/>
        <w:jc w:val="lowKashida"/>
        <w:rPr>
          <w:rFonts w:ascii="Simplified Arabic" w:hAnsi="Simplified Arabic" w:cs="Simplified Arabic"/>
          <w:rtl/>
          <w:lang w:bidi="ar-TN"/>
        </w:rPr>
      </w:pPr>
    </w:p>
    <w:p w:rsidR="00370C05" w:rsidRPr="00396051" w:rsidRDefault="00370C05" w:rsidP="00396051">
      <w:pPr>
        <w:spacing w:line="276" w:lineRule="auto"/>
        <w:ind w:left="386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lastRenderedPageBreak/>
        <w:t xml:space="preserve"> 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25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: صلاحيات الفروع </w:t>
      </w:r>
    </w:p>
    <w:p w:rsidR="0078037E" w:rsidRPr="00396051" w:rsidRDefault="0078037E" w:rsidP="00370C05">
      <w:pPr>
        <w:spacing w:line="276" w:lineRule="auto"/>
        <w:ind w:left="3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تستنير الفروع بالإطار العام للنشاط و تكي</w:t>
      </w:r>
      <w:r w:rsidR="00370C05" w:rsidRPr="00396051">
        <w:rPr>
          <w:rFonts w:ascii="Simplified Arabic" w:hAnsi="Simplified Arabic" w:cs="Simplified Arabic"/>
          <w:rtl/>
          <w:lang w:bidi="ar-TN"/>
        </w:rPr>
        <w:t>ي</w:t>
      </w:r>
      <w:r w:rsidRPr="00396051">
        <w:rPr>
          <w:rFonts w:ascii="Simplified Arabic" w:hAnsi="Simplified Arabic" w:cs="Simplified Arabic"/>
          <w:rtl/>
          <w:lang w:bidi="ar-TN"/>
        </w:rPr>
        <w:t xml:space="preserve">ف خدماتها اعتمادا على إمكانياتها </w:t>
      </w:r>
      <w:r w:rsidR="00370C05" w:rsidRPr="00396051">
        <w:rPr>
          <w:rFonts w:ascii="Simplified Arabic" w:hAnsi="Simplified Arabic" w:cs="Simplified Arabic"/>
          <w:rtl/>
          <w:lang w:bidi="ar-TN"/>
        </w:rPr>
        <w:t xml:space="preserve">        </w:t>
      </w:r>
      <w:r w:rsidRPr="00396051">
        <w:rPr>
          <w:rFonts w:ascii="Simplified Arabic" w:hAnsi="Simplified Arabic" w:cs="Simplified Arabic"/>
          <w:rtl/>
          <w:lang w:bidi="ar-TN"/>
        </w:rPr>
        <w:t>و الأولوية المتوفرة بمنطقتها.</w:t>
      </w:r>
    </w:p>
    <w:p w:rsidR="0078037E" w:rsidRPr="00396051" w:rsidRDefault="0078037E" w:rsidP="005C7780">
      <w:pPr>
        <w:spacing w:line="276" w:lineRule="auto"/>
        <w:ind w:left="3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للفروع الصلاحيات التالية:</w:t>
      </w:r>
    </w:p>
    <w:p w:rsidR="0078037E" w:rsidRPr="00396051" w:rsidRDefault="0078037E" w:rsidP="005C7780">
      <w:pPr>
        <w:spacing w:line="276" w:lineRule="auto"/>
        <w:ind w:left="3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أ/ إعداد برامج الفرع و تنفيذها بعد الموافقة عليها من طرف الهيئة المديرة للجمعية.</w:t>
      </w:r>
    </w:p>
    <w:p w:rsidR="0078037E" w:rsidRPr="00396051" w:rsidRDefault="00C3582F" w:rsidP="00C3582F">
      <w:pPr>
        <w:spacing w:line="276" w:lineRule="auto"/>
        <w:ind w:left="3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ب/ التصرف في</w:t>
      </w:r>
      <w:r w:rsidR="0078037E" w:rsidRPr="00396051">
        <w:rPr>
          <w:rFonts w:ascii="Simplified Arabic" w:hAnsi="Simplified Arabic" w:cs="Simplified Arabic"/>
          <w:rtl/>
          <w:lang w:bidi="ar-TN"/>
        </w:rPr>
        <w:t xml:space="preserve"> موارد الفرع طبقا للبرامج الموافق عليها من طرف الهيئة المديرة للجمعية.</w:t>
      </w:r>
    </w:p>
    <w:p w:rsidR="0078037E" w:rsidRPr="00396051" w:rsidRDefault="0078037E" w:rsidP="005C7780">
      <w:pPr>
        <w:spacing w:line="276" w:lineRule="auto"/>
        <w:ind w:left="3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ج/ تمثيل الجمعية لدى السلط المحلية و في صورة حد</w:t>
      </w:r>
      <w:r w:rsidR="00370C05" w:rsidRPr="00396051">
        <w:rPr>
          <w:rFonts w:ascii="Simplified Arabic" w:hAnsi="Simplified Arabic" w:cs="Simplified Arabic"/>
          <w:rtl/>
          <w:lang w:bidi="ar-TN"/>
        </w:rPr>
        <w:t>و</w:t>
      </w:r>
      <w:r w:rsidRPr="00396051">
        <w:rPr>
          <w:rFonts w:ascii="Simplified Arabic" w:hAnsi="Simplified Arabic" w:cs="Simplified Arabic"/>
          <w:rtl/>
          <w:lang w:bidi="ar-TN"/>
        </w:rPr>
        <w:t>ث أي خلل يعجز الفرع عن تجاوزه يلتجئ إلى الهيئة المديرة للجمعية.</w:t>
      </w:r>
    </w:p>
    <w:p w:rsidR="0078037E" w:rsidRPr="00396051" w:rsidRDefault="0078037E" w:rsidP="005C7780">
      <w:pPr>
        <w:spacing w:line="276" w:lineRule="auto"/>
        <w:ind w:left="3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د/ توفير المحل و انتداب و إلحاق الإطار اللازم لتنفيذ برامجه بعد إعلام الهيئة المديرة للجمعية.</w:t>
      </w:r>
    </w:p>
    <w:p w:rsidR="00250600" w:rsidRPr="00396051" w:rsidRDefault="00250600" w:rsidP="005C7780">
      <w:pPr>
        <w:spacing w:line="276" w:lineRule="auto"/>
        <w:ind w:left="3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هـ/ و كل الأعمال المتعلقة بنشاط الفرع.</w:t>
      </w:r>
    </w:p>
    <w:p w:rsidR="0078037E" w:rsidRPr="00396051" w:rsidRDefault="0078037E" w:rsidP="00396051">
      <w:pPr>
        <w:spacing w:line="276" w:lineRule="auto"/>
        <w:ind w:left="386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26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: </w:t>
      </w:r>
      <w:r w:rsidR="00370C05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التكوين </w:t>
      </w:r>
    </w:p>
    <w:p w:rsidR="0078037E" w:rsidRPr="00396051" w:rsidRDefault="0078037E" w:rsidP="00370C05">
      <w:pPr>
        <w:spacing w:line="276" w:lineRule="auto"/>
        <w:ind w:left="3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يتكون الفرع بناء على طلب كتابي باسم رئيس الجمعية تتقدم به الهيئة التأسيسية الراغبة في تكوين فرع و يكون مصحوبا بقائمة الأعضاء المؤسسين مع سيرة ذاتية بشرط أن لا يقل عددهم عن </w:t>
      </w:r>
      <w:r w:rsidR="00370C05" w:rsidRPr="00396051">
        <w:rPr>
          <w:rFonts w:ascii="Simplified Arabic" w:hAnsi="Simplified Arabic" w:cs="Simplified Arabic"/>
          <w:rtl/>
          <w:lang w:bidi="ar-TN"/>
        </w:rPr>
        <w:t>.............. عضو</w:t>
      </w:r>
      <w:r w:rsidRPr="00396051">
        <w:rPr>
          <w:rFonts w:ascii="Simplified Arabic" w:hAnsi="Simplified Arabic" w:cs="Simplified Arabic"/>
          <w:rtl/>
          <w:lang w:bidi="ar-TN"/>
        </w:rPr>
        <w:t xml:space="preserve"> يلتزمون بالعمل في إطار ال</w:t>
      </w:r>
      <w:r w:rsidR="00375FB0" w:rsidRPr="00396051">
        <w:rPr>
          <w:rFonts w:ascii="Simplified Arabic" w:hAnsi="Simplified Arabic" w:cs="Simplified Arabic"/>
          <w:rtl/>
          <w:lang w:bidi="ar-TN"/>
        </w:rPr>
        <w:t>نظام</w:t>
      </w:r>
      <w:r w:rsidRPr="00396051">
        <w:rPr>
          <w:rFonts w:ascii="Simplified Arabic" w:hAnsi="Simplified Arabic" w:cs="Simplified Arabic"/>
          <w:rtl/>
          <w:lang w:bidi="ar-TN"/>
        </w:rPr>
        <w:t xml:space="preserve"> الأساسي و النظام الداخلي للجمعية</w:t>
      </w:r>
      <w:r w:rsidR="00370C05" w:rsidRPr="00396051">
        <w:rPr>
          <w:rFonts w:ascii="Simplified Arabic" w:hAnsi="Simplified Arabic" w:cs="Simplified Arabic"/>
          <w:rtl/>
          <w:lang w:bidi="ar-TN"/>
        </w:rPr>
        <w:t xml:space="preserve"> الأم </w:t>
      </w:r>
      <w:r w:rsidRPr="00396051">
        <w:rPr>
          <w:rFonts w:ascii="Simplified Arabic" w:hAnsi="Simplified Arabic" w:cs="Simplified Arabic"/>
          <w:rtl/>
          <w:lang w:bidi="ar-TN"/>
        </w:rPr>
        <w:t>.</w:t>
      </w:r>
    </w:p>
    <w:p w:rsidR="0078037E" w:rsidRPr="00396051" w:rsidRDefault="0078037E" w:rsidP="005C7780">
      <w:pPr>
        <w:spacing w:line="276" w:lineRule="auto"/>
        <w:ind w:left="3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يشرف على الجلسة التأسيسية للفرع عضو من الهيئة المديرة للجمعية</w:t>
      </w:r>
      <w:r w:rsidR="00370C05" w:rsidRPr="00396051">
        <w:rPr>
          <w:rFonts w:ascii="Simplified Arabic" w:hAnsi="Simplified Arabic" w:cs="Simplified Arabic"/>
          <w:rtl/>
          <w:lang w:bidi="ar-TN"/>
        </w:rPr>
        <w:t xml:space="preserve"> الأم </w:t>
      </w:r>
      <w:r w:rsidRPr="00396051">
        <w:rPr>
          <w:rFonts w:ascii="Simplified Arabic" w:hAnsi="Simplified Arabic" w:cs="Simplified Arabic"/>
          <w:rtl/>
          <w:lang w:bidi="ar-TN"/>
        </w:rPr>
        <w:t>.</w:t>
      </w:r>
    </w:p>
    <w:p w:rsidR="00375FB0" w:rsidRPr="00396051" w:rsidRDefault="00375FB0" w:rsidP="00396051">
      <w:pPr>
        <w:spacing w:line="276" w:lineRule="auto"/>
        <w:ind w:left="386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27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: </w:t>
      </w:r>
      <w:r w:rsidR="00370C05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التنظيم الإداري للفرع </w:t>
      </w:r>
    </w:p>
    <w:p w:rsidR="00375FB0" w:rsidRPr="00396051" w:rsidRDefault="00375FB0" w:rsidP="005C7780">
      <w:pPr>
        <w:spacing w:line="276" w:lineRule="auto"/>
        <w:ind w:left="3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يخضع الفرع إلى نفس الاجراءات و التنظيم الاداري للجمعية الأم.</w:t>
      </w:r>
    </w:p>
    <w:p w:rsidR="00D861EA" w:rsidRPr="00396051" w:rsidRDefault="00E75F59" w:rsidP="00C16A31">
      <w:pPr>
        <w:spacing w:line="276" w:lineRule="auto"/>
        <w:jc w:val="center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>العنوان</w:t>
      </w:r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السادس: الجلسات العامة</w:t>
      </w:r>
    </w:p>
    <w:p w:rsidR="00D7320A" w:rsidRDefault="00D7320A" w:rsidP="00396051">
      <w:pPr>
        <w:spacing w:line="276" w:lineRule="auto"/>
        <w:jc w:val="both"/>
        <w:rPr>
          <w:rFonts w:ascii="Simplified Arabic" w:hAnsi="Simplified Arabic" w:cs="Simplified Arabic" w:hint="cs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28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: </w:t>
      </w:r>
      <w:r w:rsidRPr="00396051">
        <w:rPr>
          <w:rFonts w:ascii="Simplified Arabic" w:hAnsi="Simplified Arabic" w:cs="Simplified Arabic"/>
          <w:rtl/>
          <w:lang w:bidi="ar-TN"/>
        </w:rPr>
        <w:t>تكون الجلسات العامة إما عادية أو خارقة للعادة أو إنتخابية</w:t>
      </w:r>
    </w:p>
    <w:p w:rsidR="00026D32" w:rsidRDefault="00026D32" w:rsidP="00396051">
      <w:pPr>
        <w:spacing w:line="276" w:lineRule="auto"/>
        <w:jc w:val="both"/>
        <w:rPr>
          <w:rFonts w:ascii="Simplified Arabic" w:hAnsi="Simplified Arabic" w:cs="Simplified Arabic" w:hint="cs"/>
          <w:rtl/>
          <w:lang w:bidi="ar-TN"/>
        </w:rPr>
      </w:pPr>
    </w:p>
    <w:p w:rsidR="00026D32" w:rsidRPr="00396051" w:rsidRDefault="00026D32" w:rsidP="00396051">
      <w:pPr>
        <w:spacing w:line="276" w:lineRule="auto"/>
        <w:jc w:val="both"/>
        <w:rPr>
          <w:rFonts w:ascii="Simplified Arabic" w:hAnsi="Simplified Arabic" w:cs="Simplified Arabic"/>
          <w:b/>
          <w:bCs/>
          <w:rtl/>
          <w:lang w:bidi="ar-TN"/>
        </w:rPr>
      </w:pPr>
    </w:p>
    <w:p w:rsidR="00E75F59" w:rsidRPr="00396051" w:rsidRDefault="00D861EA" w:rsidP="00D861EA">
      <w:pPr>
        <w:spacing w:line="276" w:lineRule="auto"/>
        <w:ind w:left="386"/>
        <w:jc w:val="lowKashida"/>
        <w:rPr>
          <w:rFonts w:ascii="Simplified Arabic" w:hAnsi="Simplified Arabic" w:cs="Simplified Arabic"/>
          <w:b/>
          <w:bCs/>
          <w:u w:val="single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lastRenderedPageBreak/>
        <w:t>الفرع الأول: الجلسات العامة العادية</w:t>
      </w:r>
      <w:r w:rsidR="00E75F59"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 xml:space="preserve"> </w:t>
      </w:r>
    </w:p>
    <w:p w:rsidR="00D861EA" w:rsidRPr="00396051" w:rsidRDefault="00D861EA" w:rsidP="00396051">
      <w:pPr>
        <w:spacing w:line="276" w:lineRule="auto"/>
        <w:ind w:left="720" w:hanging="806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29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 الإنعقاد:</w:t>
      </w:r>
    </w:p>
    <w:p w:rsidR="00D861EA" w:rsidRPr="00396051" w:rsidRDefault="00D861EA" w:rsidP="007C0F21">
      <w:pPr>
        <w:spacing w:line="276" w:lineRule="auto"/>
        <w:ind w:left="-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يجب أن تنعقد الجلسة العامة العادية مرة واحدة في السنة على الأقل و تتم دعوة الجلسة للإنعقاد </w:t>
      </w:r>
      <w:r w:rsidR="007C0F21" w:rsidRPr="00396051">
        <w:rPr>
          <w:rFonts w:ascii="Simplified Arabic" w:hAnsi="Simplified Arabic" w:cs="Simplified Arabic"/>
          <w:rtl/>
          <w:lang w:bidi="ar-TN"/>
        </w:rPr>
        <w:t xml:space="preserve">عن طريق إعلان ينشر بالرائد الرسمي للجمهورية التونسية وبجريدتين يوميتين إحداهما باللغة العربية و ذلك </w:t>
      </w:r>
      <w:r w:rsidR="00370C05" w:rsidRPr="00396051">
        <w:rPr>
          <w:rFonts w:ascii="Simplified Arabic" w:hAnsi="Simplified Arabic" w:cs="Simplified Arabic"/>
          <w:rtl/>
          <w:lang w:bidi="ar-TN"/>
        </w:rPr>
        <w:t xml:space="preserve"> في ظرف </w:t>
      </w:r>
      <w:r w:rsidR="007C0F21" w:rsidRPr="00396051">
        <w:rPr>
          <w:rFonts w:ascii="Simplified Arabic" w:hAnsi="Simplified Arabic" w:cs="Simplified Arabic"/>
          <w:rtl/>
          <w:lang w:bidi="ar-TN"/>
        </w:rPr>
        <w:t>15 يوما على الأقل قبل التاريخ المحدد لإنعقادها و يجب أن يذكر في الإعلان تاريخ الإجتماع ومكان إنعقاده و جدول الأعمال</w:t>
      </w:r>
    </w:p>
    <w:p w:rsidR="007C0F21" w:rsidRPr="00396051" w:rsidRDefault="007C0F21" w:rsidP="007C0F21">
      <w:pPr>
        <w:spacing w:line="276" w:lineRule="auto"/>
        <w:ind w:left="-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و تنعقد الجلسات العامة بالمقر الإجتماعي للجمعية أو بأي مكان آخر بالبلاد التونسية.</w:t>
      </w:r>
    </w:p>
    <w:p w:rsidR="007C0F21" w:rsidRPr="00396051" w:rsidRDefault="00A074E8" w:rsidP="007C0F21">
      <w:pPr>
        <w:spacing w:line="276" w:lineRule="auto"/>
        <w:ind w:left="-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و </w:t>
      </w:r>
      <w:r w:rsidR="007C0F21" w:rsidRPr="00396051">
        <w:rPr>
          <w:rFonts w:ascii="Simplified Arabic" w:hAnsi="Simplified Arabic" w:cs="Simplified Arabic"/>
          <w:rtl/>
          <w:lang w:bidi="ar-TN"/>
        </w:rPr>
        <w:t xml:space="preserve">كل </w:t>
      </w:r>
      <w:r w:rsidR="00370C05" w:rsidRPr="00396051">
        <w:rPr>
          <w:rFonts w:ascii="Simplified Arabic" w:hAnsi="Simplified Arabic" w:cs="Simplified Arabic"/>
          <w:rtl/>
          <w:lang w:bidi="ar-TN"/>
        </w:rPr>
        <w:t>جلسة تدعى خلافا للصيغ المبين</w:t>
      </w:r>
      <w:r w:rsidR="007C0F21" w:rsidRPr="00396051">
        <w:rPr>
          <w:rFonts w:ascii="Simplified Arabic" w:hAnsi="Simplified Arabic" w:cs="Simplified Arabic"/>
          <w:rtl/>
          <w:lang w:bidi="ar-TN"/>
        </w:rPr>
        <w:t>ة سابقا يمكن إبطالها.</w:t>
      </w:r>
    </w:p>
    <w:p w:rsidR="007C0F21" w:rsidRPr="00396051" w:rsidRDefault="007C0F21" w:rsidP="00370C05">
      <w:pPr>
        <w:spacing w:line="276" w:lineRule="auto"/>
        <w:ind w:left="-86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لا تكون مداولات الجلسات العامة العادية صحيحة</w:t>
      </w:r>
      <w:r w:rsidR="00370C05" w:rsidRPr="00396051">
        <w:rPr>
          <w:rFonts w:ascii="Simplified Arabic" w:hAnsi="Simplified Arabic" w:cs="Simplified Arabic"/>
          <w:rtl/>
          <w:lang w:bidi="ar-TN"/>
        </w:rPr>
        <w:t xml:space="preserve"> باستثناء المداولات التي يكون موضوعها متعلق بالجلسات العامة الخارقة للعادة </w:t>
      </w:r>
      <w:r w:rsidRPr="00396051">
        <w:rPr>
          <w:rFonts w:ascii="Simplified Arabic" w:hAnsi="Simplified Arabic" w:cs="Simplified Arabic"/>
          <w:rtl/>
          <w:lang w:bidi="ar-TN"/>
        </w:rPr>
        <w:t>.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</w:p>
    <w:p w:rsidR="007C0F21" w:rsidRPr="00396051" w:rsidRDefault="007C0F21" w:rsidP="00396051">
      <w:pPr>
        <w:spacing w:line="276" w:lineRule="auto"/>
        <w:ind w:left="-86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30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 النصاب</w:t>
      </w:r>
    </w:p>
    <w:p w:rsidR="007C0F21" w:rsidRPr="00396051" w:rsidRDefault="007C0F21" w:rsidP="007C0F21">
      <w:pPr>
        <w:spacing w:line="276" w:lineRule="auto"/>
        <w:ind w:left="-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و</w:t>
      </w:r>
      <w:r w:rsidR="00A074E8" w:rsidRPr="00396051">
        <w:rPr>
          <w:rFonts w:ascii="Simplified Arabic" w:hAnsi="Simplified Arabic" w:cs="Simplified Arabic"/>
          <w:rtl/>
          <w:lang w:bidi="ar-TN"/>
        </w:rPr>
        <w:t xml:space="preserve"> لا</w:t>
      </w:r>
      <w:r w:rsidRPr="00396051">
        <w:rPr>
          <w:rFonts w:ascii="Simplified Arabic" w:hAnsi="Simplified Arabic" w:cs="Simplified Arabic"/>
          <w:rtl/>
          <w:lang w:bidi="ar-TN"/>
        </w:rPr>
        <w:t xml:space="preserve"> تكون مداولات الجلسة العامة الأولى صحيحة إلا بحضور ثلث أعضائها على الأقل.</w:t>
      </w:r>
    </w:p>
    <w:p w:rsidR="008F6C40" w:rsidRPr="00396051" w:rsidRDefault="008F6C40" w:rsidP="00A074E8">
      <w:pPr>
        <w:spacing w:line="276" w:lineRule="auto"/>
        <w:ind w:left="-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وإذا لم يتوفر هذا النصاب </w:t>
      </w:r>
      <w:r w:rsidR="00A074E8" w:rsidRPr="00396051">
        <w:rPr>
          <w:rFonts w:ascii="Simplified Arabic" w:hAnsi="Simplified Arabic" w:cs="Simplified Arabic"/>
          <w:rtl/>
          <w:lang w:bidi="ar-TN"/>
        </w:rPr>
        <w:t>ت</w:t>
      </w:r>
      <w:r w:rsidRPr="00396051">
        <w:rPr>
          <w:rFonts w:ascii="Simplified Arabic" w:hAnsi="Simplified Arabic" w:cs="Simplified Arabic"/>
          <w:rtl/>
          <w:lang w:bidi="ar-TN"/>
        </w:rPr>
        <w:t>عقد جلسة عامة دون التوقف على أي نصاب قانوني.</w:t>
      </w:r>
    </w:p>
    <w:p w:rsidR="008F6C40" w:rsidRPr="00396051" w:rsidRDefault="00370C05" w:rsidP="007C0F21">
      <w:pPr>
        <w:spacing w:line="276" w:lineRule="auto"/>
        <w:ind w:left="-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و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="008F6C40" w:rsidRPr="00396051">
        <w:rPr>
          <w:rFonts w:ascii="Simplified Arabic" w:hAnsi="Simplified Arabic" w:cs="Simplified Arabic"/>
          <w:rtl/>
          <w:lang w:bidi="ar-TN"/>
        </w:rPr>
        <w:t>يجب على الهيئة المديرة وضع الوثائق اللازمة على ذمة الأعضاء لتمكينهم من إتخاذ قراراتهم.</w:t>
      </w:r>
    </w:p>
    <w:p w:rsidR="008F6C40" w:rsidRPr="00396051" w:rsidRDefault="008F6C40" w:rsidP="008F6C40">
      <w:pPr>
        <w:spacing w:line="276" w:lineRule="auto"/>
        <w:ind w:left="-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يترأس الجلسة العامة العادية الرئيس ويستعين الرئيس بشخصين وبكاتب.</w:t>
      </w:r>
    </w:p>
    <w:p w:rsidR="008F6C40" w:rsidRPr="00396051" w:rsidRDefault="008F6C40" w:rsidP="008F6C40">
      <w:pPr>
        <w:spacing w:line="276" w:lineRule="auto"/>
        <w:ind w:left="-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وقبل البدأ في النظر في جدول الأعمال يجب إعداد ورقة حضور تحتوي على بيان أسماء الحاضرين.</w:t>
      </w:r>
    </w:p>
    <w:p w:rsidR="008F6C40" w:rsidRPr="00396051" w:rsidRDefault="008F6C40" w:rsidP="00396051">
      <w:pPr>
        <w:spacing w:line="276" w:lineRule="auto"/>
        <w:ind w:left="-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31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:محضر الجلسة </w:t>
      </w:r>
    </w:p>
    <w:p w:rsidR="008F6C40" w:rsidRPr="00396051" w:rsidRDefault="008F6C40" w:rsidP="00370C05">
      <w:pPr>
        <w:spacing w:line="276" w:lineRule="auto"/>
        <w:ind w:left="-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370C05" w:rsidRPr="00396051">
        <w:rPr>
          <w:rFonts w:ascii="Simplified Arabic" w:hAnsi="Simplified Arabic" w:cs="Simplified Arabic"/>
          <w:rtl/>
          <w:lang w:bidi="ar-TN"/>
        </w:rPr>
        <w:t>يجب عاى الجلسة العامة العادية إعداد محضر جلسة ينص على ما يلي :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</w:p>
    <w:p w:rsidR="008F6C40" w:rsidRPr="00396051" w:rsidRDefault="008F6C40" w:rsidP="008F6C40">
      <w:pPr>
        <w:spacing w:line="276" w:lineRule="auto"/>
        <w:ind w:left="-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- تاريخ و مكان إنعقادها وطريقة دعوتها للإنعقاد وجدول أعمالها والتصويت وعدد النصاب والمواضيع المعروضة.</w:t>
      </w:r>
    </w:p>
    <w:p w:rsidR="005563A4" w:rsidRPr="00396051" w:rsidRDefault="008F6C40" w:rsidP="00370C05">
      <w:pPr>
        <w:spacing w:line="276" w:lineRule="auto"/>
        <w:ind w:left="-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lastRenderedPageBreak/>
        <w:t xml:space="preserve">- ملخص النقاشات ونص القرارات التي أخضعت للتصويت ونتيجة ذلك </w:t>
      </w:r>
      <w:r w:rsidR="00370C05" w:rsidRPr="00396051">
        <w:rPr>
          <w:rFonts w:ascii="Simplified Arabic" w:hAnsi="Simplified Arabic" w:cs="Simplified Arabic"/>
          <w:rtl/>
          <w:lang w:bidi="ar-TN"/>
        </w:rPr>
        <w:t xml:space="preserve">و يمضـى </w:t>
      </w:r>
      <w:r w:rsidRPr="00396051">
        <w:rPr>
          <w:rFonts w:ascii="Simplified Arabic" w:hAnsi="Simplified Arabic" w:cs="Simplified Arabic"/>
          <w:rtl/>
          <w:lang w:bidi="ar-TN"/>
        </w:rPr>
        <w:t xml:space="preserve">كل </w:t>
      </w:r>
      <w:r w:rsidR="00370C05" w:rsidRPr="00396051">
        <w:rPr>
          <w:rFonts w:ascii="Simplified Arabic" w:hAnsi="Simplified Arabic" w:cs="Simplified Arabic"/>
          <w:rtl/>
          <w:lang w:bidi="ar-TN"/>
        </w:rPr>
        <w:t xml:space="preserve">الأعضاء الحاضرين 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2C6E00" w:rsidRPr="00396051">
        <w:rPr>
          <w:rFonts w:ascii="Simplified Arabic" w:hAnsi="Simplified Arabic" w:cs="Simplified Arabic"/>
          <w:rtl/>
          <w:lang w:bidi="ar-TN"/>
        </w:rPr>
        <w:t xml:space="preserve">و إن إمتنع أحدهم </w:t>
      </w:r>
      <w:r w:rsidR="00370C05" w:rsidRPr="00396051">
        <w:rPr>
          <w:rFonts w:ascii="Simplified Arabic" w:hAnsi="Simplified Arabic" w:cs="Simplified Arabic"/>
          <w:rtl/>
          <w:lang w:bidi="ar-TN"/>
        </w:rPr>
        <w:t xml:space="preserve"> يقع التنصيص على ذلك </w:t>
      </w:r>
      <w:r w:rsidR="002C6E00" w:rsidRPr="00396051">
        <w:rPr>
          <w:rFonts w:ascii="Simplified Arabic" w:hAnsi="Simplified Arabic" w:cs="Simplified Arabic"/>
          <w:rtl/>
          <w:lang w:bidi="ar-TN"/>
        </w:rPr>
        <w:t>.</w:t>
      </w:r>
    </w:p>
    <w:p w:rsidR="00C33C02" w:rsidRPr="00396051" w:rsidRDefault="00E23541" w:rsidP="00396051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32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D861EA" w:rsidRPr="00396051">
        <w:rPr>
          <w:rFonts w:ascii="Simplified Arabic" w:hAnsi="Simplified Arabic" w:cs="Simplified Arabic"/>
          <w:b/>
          <w:bCs/>
          <w:rtl/>
          <w:lang w:bidi="ar-TN"/>
        </w:rPr>
        <w:t>مهام الجلسة العامة العادية</w:t>
      </w:r>
    </w:p>
    <w:p w:rsidR="00D861EA" w:rsidRPr="00396051" w:rsidRDefault="00D861EA" w:rsidP="005C7780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تنظر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الجلسة العامة العادية في:</w:t>
      </w:r>
    </w:p>
    <w:p w:rsidR="00E23541" w:rsidRPr="00396051" w:rsidRDefault="00D861EA" w:rsidP="005C7780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-</w:t>
      </w:r>
      <w:r w:rsidR="00E23541" w:rsidRPr="00396051">
        <w:rPr>
          <w:rFonts w:ascii="Simplified Arabic" w:hAnsi="Simplified Arabic" w:cs="Simplified Arabic"/>
          <w:rtl/>
          <w:lang w:bidi="ar-TN"/>
        </w:rPr>
        <w:t xml:space="preserve"> تقرير الهيئة المديرة و تصادق أو تدخل التعديلات اللازمة على الحسابيات و تقرر الميزانية و تتولى مداولة المواضيع المرسومة بجدول الأعمال.</w:t>
      </w:r>
    </w:p>
    <w:p w:rsidR="006722FB" w:rsidRPr="00396051" w:rsidRDefault="00D861EA" w:rsidP="005C7780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>-</w:t>
      </w:r>
      <w:r w:rsidR="00E23541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6722FB" w:rsidRPr="00396051">
        <w:rPr>
          <w:rFonts w:ascii="Simplified Arabic" w:hAnsi="Simplified Arabic" w:cs="Simplified Arabic"/>
          <w:rtl/>
          <w:lang w:bidi="ar-TN"/>
        </w:rPr>
        <w:t xml:space="preserve">تصادق الجلسة العامة على تملك العقارات اللازمة لنشاط الجمعية و تتخذ هذا القرار بأغلبية  </w:t>
      </w:r>
      <w:r w:rsidR="00D402B0" w:rsidRPr="00396051">
        <w:rPr>
          <w:rFonts w:ascii="Simplified Arabic" w:hAnsi="Simplified Arabic" w:cs="Simplified Arabic"/>
          <w:rtl/>
          <w:lang w:bidi="ar-TN"/>
        </w:rPr>
        <w:t xml:space="preserve">منخرطيها </w:t>
      </w:r>
      <w:r w:rsidR="006722FB" w:rsidRPr="00396051">
        <w:rPr>
          <w:rFonts w:ascii="Simplified Arabic" w:hAnsi="Simplified Arabic" w:cs="Simplified Arabic"/>
          <w:rtl/>
          <w:lang w:bidi="ar-TN"/>
        </w:rPr>
        <w:t>الحاضرين.</w:t>
      </w:r>
    </w:p>
    <w:p w:rsidR="006722FB" w:rsidRPr="00396051" w:rsidRDefault="00D861EA" w:rsidP="005C7780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>-</w:t>
      </w:r>
      <w:r w:rsidR="00E23541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6722FB" w:rsidRPr="00396051">
        <w:rPr>
          <w:rFonts w:ascii="Simplified Arabic" w:hAnsi="Simplified Arabic" w:cs="Simplified Arabic"/>
          <w:rtl/>
          <w:lang w:bidi="ar-TN"/>
        </w:rPr>
        <w:t>تأذن الجلسة العامة بجميع عمليات البيع  او التفويت في العقارات التابعة للجمعية بأغلبية منخرطيها الحاضرين.</w:t>
      </w:r>
    </w:p>
    <w:p w:rsidR="005563A4" w:rsidRDefault="00D861EA" w:rsidP="005563A4">
      <w:pPr>
        <w:spacing w:line="276" w:lineRule="auto"/>
        <w:ind w:left="386"/>
        <w:jc w:val="lowKashida"/>
        <w:rPr>
          <w:rFonts w:ascii="Simplified Arabic" w:hAnsi="Simplified Arabic" w:cs="Simplified Arabic" w:hint="cs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>-</w:t>
      </w:r>
      <w:r w:rsidR="00BC4E12" w:rsidRPr="00396051">
        <w:rPr>
          <w:rFonts w:ascii="Simplified Arabic" w:hAnsi="Simplified Arabic" w:cs="Simplified Arabic"/>
          <w:rtl/>
          <w:lang w:bidi="ar-TN"/>
        </w:rPr>
        <w:t xml:space="preserve"> تعين الجلسة العامة مراقب أو مراقبي حساباتها لمدة ثلاث سنوات غير قابلة للتجديد.</w:t>
      </w:r>
    </w:p>
    <w:p w:rsidR="00026D32" w:rsidRDefault="00026D32" w:rsidP="005563A4">
      <w:pPr>
        <w:spacing w:line="276" w:lineRule="auto"/>
        <w:ind w:left="386"/>
        <w:jc w:val="lowKashida"/>
        <w:rPr>
          <w:rFonts w:ascii="Simplified Arabic" w:hAnsi="Simplified Arabic" w:cs="Simplified Arabic"/>
          <w:rtl/>
          <w:lang w:bidi="ar-TN"/>
        </w:rPr>
      </w:pPr>
    </w:p>
    <w:p w:rsidR="00D861EA" w:rsidRPr="00396051" w:rsidRDefault="00D861EA" w:rsidP="00C16A31">
      <w:pPr>
        <w:spacing w:line="276" w:lineRule="auto"/>
        <w:ind w:left="386"/>
        <w:jc w:val="center"/>
        <w:rPr>
          <w:rFonts w:ascii="Simplified Arabic" w:hAnsi="Simplified Arabic" w:cs="Simplified Arabic"/>
          <w:b/>
          <w:bCs/>
          <w:u w:val="single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الفرع الثاني: الجلسات العامة الخارقة للعادة:</w:t>
      </w:r>
    </w:p>
    <w:p w:rsidR="00396051" w:rsidRPr="00396051" w:rsidRDefault="00E23541" w:rsidP="00396051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33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الصلاحيات</w:t>
      </w:r>
      <w:r w:rsidR="00396051" w:rsidRPr="00396051">
        <w:rPr>
          <w:rFonts w:ascii="Simplified Arabic" w:hAnsi="Simplified Arabic" w:cs="Simplified Arabic"/>
          <w:rtl/>
          <w:lang w:bidi="ar-TN"/>
        </w:rPr>
        <w:t xml:space="preserve"> </w:t>
      </w:r>
    </w:p>
    <w:p w:rsidR="00D7320A" w:rsidRPr="00396051" w:rsidRDefault="005563A4" w:rsidP="00396051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تختص الجلسة العامة الخارقة للعادة دون سواها بتنقيح النظام الأساسي</w:t>
      </w:r>
      <w:r w:rsidR="00D7320A" w:rsidRPr="00396051">
        <w:rPr>
          <w:rFonts w:ascii="Simplified Arabic" w:hAnsi="Simplified Arabic" w:cs="Simplified Arabic"/>
          <w:rtl/>
          <w:lang w:bidi="ar-TN"/>
        </w:rPr>
        <w:t xml:space="preserve"> و </w:t>
      </w:r>
      <w:r w:rsidR="00475DBE" w:rsidRPr="00396051">
        <w:rPr>
          <w:rFonts w:ascii="Simplified Arabic" w:hAnsi="Simplified Arabic" w:cs="Simplified Arabic"/>
          <w:rtl/>
          <w:lang w:bidi="ar-TN"/>
        </w:rPr>
        <w:t xml:space="preserve">يعد </w:t>
      </w:r>
      <w:r w:rsidR="00D7320A" w:rsidRPr="00396051">
        <w:rPr>
          <w:rFonts w:ascii="Simplified Arabic" w:hAnsi="Simplified Arabic" w:cs="Simplified Arabic"/>
          <w:rtl/>
          <w:lang w:bidi="ar-TN"/>
        </w:rPr>
        <w:t xml:space="preserve"> لاغيا كل </w:t>
      </w:r>
      <w:r w:rsidR="00475DBE" w:rsidRPr="00396051">
        <w:rPr>
          <w:rFonts w:ascii="Simplified Arabic" w:hAnsi="Simplified Arabic" w:cs="Simplified Arabic"/>
          <w:rtl/>
          <w:lang w:bidi="ar-TN"/>
        </w:rPr>
        <w:t xml:space="preserve">قرار </w:t>
      </w:r>
      <w:r w:rsidR="00D7320A" w:rsidRPr="00396051">
        <w:rPr>
          <w:rFonts w:ascii="Simplified Arabic" w:hAnsi="Simplified Arabic" w:cs="Simplified Arabic"/>
          <w:rtl/>
          <w:lang w:bidi="ar-TN"/>
        </w:rPr>
        <w:t xml:space="preserve"> مخالف</w:t>
      </w:r>
      <w:r w:rsidR="00475DBE" w:rsidRPr="00396051">
        <w:rPr>
          <w:rFonts w:ascii="Simplified Arabic" w:hAnsi="Simplified Arabic" w:cs="Simplified Arabic"/>
          <w:rtl/>
          <w:lang w:bidi="ar-TN"/>
        </w:rPr>
        <w:t xml:space="preserve"> لذلك</w:t>
      </w:r>
      <w:r w:rsidR="00E23541" w:rsidRPr="00396051">
        <w:rPr>
          <w:rFonts w:ascii="Simplified Arabic" w:hAnsi="Simplified Arabic" w:cs="Simplified Arabic"/>
          <w:rtl/>
          <w:lang w:bidi="ar-TN"/>
        </w:rPr>
        <w:t>.</w:t>
      </w:r>
      <w:r w:rsidR="00D7320A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</w:p>
    <w:p w:rsidR="00E23541" w:rsidRPr="00396051" w:rsidRDefault="00D7320A" w:rsidP="00396051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34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 المداولات</w:t>
      </w:r>
    </w:p>
    <w:p w:rsidR="00D7320A" w:rsidRPr="00396051" w:rsidRDefault="00D7320A" w:rsidP="00C16A31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لا تكون مداولات الجلسة العامة الخارقة للعادة قانونية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 xml:space="preserve">إلا إذا </w:t>
      </w:r>
      <w:r w:rsidR="00475DBE" w:rsidRPr="00396051">
        <w:rPr>
          <w:rFonts w:ascii="Simplified Arabic" w:hAnsi="Simplified Arabic" w:cs="Simplified Arabic"/>
          <w:rtl/>
          <w:lang w:bidi="ar-TN"/>
        </w:rPr>
        <w:t>حضرها</w:t>
      </w:r>
      <w:r w:rsidRPr="00396051">
        <w:rPr>
          <w:rFonts w:ascii="Simplified Arabic" w:hAnsi="Simplified Arabic" w:cs="Simplified Arabic"/>
          <w:rtl/>
          <w:lang w:bidi="ar-TN"/>
        </w:rPr>
        <w:t xml:space="preserve">  نصف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(1/2)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475DBE" w:rsidRPr="00396051">
        <w:rPr>
          <w:rFonts w:ascii="Simplified Arabic" w:hAnsi="Simplified Arabic" w:cs="Simplified Arabic"/>
          <w:rtl/>
          <w:lang w:bidi="ar-TN"/>
        </w:rPr>
        <w:t>المنخرطين</w:t>
      </w:r>
      <w:r w:rsidRPr="00396051">
        <w:rPr>
          <w:rFonts w:ascii="Simplified Arabic" w:hAnsi="Simplified Arabic" w:cs="Simplified Arabic"/>
          <w:rtl/>
          <w:lang w:bidi="ar-TN"/>
        </w:rPr>
        <w:t xml:space="preserve"> على الأقل في الدعوة الأولى و الثلث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(1/3) </w:t>
      </w:r>
      <w:r w:rsidRPr="00396051">
        <w:rPr>
          <w:rFonts w:ascii="Simplified Arabic" w:hAnsi="Simplified Arabic" w:cs="Simplified Arabic"/>
          <w:rtl/>
          <w:lang w:bidi="ar-TN"/>
        </w:rPr>
        <w:t>في الدعوة الثانية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 xml:space="preserve">و في صورة عدم توفر النصاب الأخير يمكن </w:t>
      </w:r>
      <w:r w:rsidR="00475DBE" w:rsidRPr="00396051">
        <w:rPr>
          <w:rFonts w:ascii="Simplified Arabic" w:hAnsi="Simplified Arabic" w:cs="Simplified Arabic"/>
          <w:rtl/>
          <w:lang w:bidi="ar-TN"/>
        </w:rPr>
        <w:t xml:space="preserve">اتخاذ القرارات مهما كان عدد الحاضرين و يجب ان تكون المدة التى تفصل بين الدعوة الاولى و الثانية و الثالثة لا تقل عن 15 يوما </w:t>
      </w:r>
    </w:p>
    <w:p w:rsidR="00D7320A" w:rsidRPr="00396051" w:rsidRDefault="00D7320A" w:rsidP="00396051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35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 النصاب</w:t>
      </w:r>
    </w:p>
    <w:p w:rsidR="00D7320A" w:rsidRPr="00396051" w:rsidRDefault="00D7320A" w:rsidP="00D7320A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تتخذ القرارات بأغلبية ثلي(2/3) أصوات الحاضرين</w:t>
      </w:r>
    </w:p>
    <w:p w:rsidR="00D861EA" w:rsidRPr="00396051" w:rsidRDefault="00D861EA" w:rsidP="00D861EA">
      <w:pPr>
        <w:spacing w:line="276" w:lineRule="auto"/>
        <w:ind w:left="386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الفرع الثالث: الجلسات العامة الإنتخابية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: </w:t>
      </w:r>
    </w:p>
    <w:p w:rsidR="00475DBE" w:rsidRPr="00396051" w:rsidRDefault="00F26837" w:rsidP="00396051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36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:</w:t>
      </w:r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الانعقاد </w:t>
      </w:r>
    </w:p>
    <w:p w:rsidR="00F26837" w:rsidRPr="00396051" w:rsidRDefault="00F26837" w:rsidP="00A074E8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تعقد الجمعية الجلسة العامة الانتخابية دوريا كل ثلاث سنوات 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خلال </w:t>
      </w:r>
      <w:r w:rsidRPr="00396051">
        <w:rPr>
          <w:rFonts w:ascii="Simplified Arabic" w:hAnsi="Simplified Arabic" w:cs="Simplified Arabic"/>
          <w:rtl/>
          <w:lang w:bidi="ar-TN"/>
        </w:rPr>
        <w:t xml:space="preserve">السداسية الأولى من السنة التي تنتهى فيها المدة النيابية </w:t>
      </w:r>
      <w:r w:rsidRPr="00396051">
        <w:rPr>
          <w:rFonts w:ascii="Simplified Arabic" w:hAnsi="Simplified Arabic" w:cs="Simplified Arabic"/>
          <w:rtl/>
          <w:lang w:bidi="ar-TN"/>
        </w:rPr>
        <w:lastRenderedPageBreak/>
        <w:t xml:space="preserve">للهيئة المديرة  باستدعاء يوجه للأعضاء قبل الجلسة بخمسة عشر يوما بواسطة إعلام يعلق بمقر الجمعية و يصدر بإحدى الصحف اليومية </w:t>
      </w:r>
    </w:p>
    <w:p w:rsidR="00475DBE" w:rsidRPr="00396051" w:rsidRDefault="00F26837" w:rsidP="00396051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37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: </w:t>
      </w:r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شروط الترشح </w:t>
      </w:r>
    </w:p>
    <w:p w:rsidR="006722FB" w:rsidRPr="00396051" w:rsidRDefault="006722FB" w:rsidP="00A074E8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تضبط الهيئة المديرة للجمعية شروط الترشح لعضوية الهيئة المديرة الجديدة في اجتماع تحضيري للجلسة العامة. و في جميع الحالات يجب أن تخضع شروط الترشح لعضوية الهيئة المديرة لأحكام كل من النظام الأساسي و النظام الداخلي للجمعية. كما تقدم الترشحات لعضوية الهيئة المديرة كتابيا عن طريق البريد  أو مباشرة و يحدد آخر أجل لقبول الترشحات بثلاث أيام من تاريخ انعقاد الجلسة العامة.</w:t>
      </w:r>
    </w:p>
    <w:p w:rsidR="00475DBE" w:rsidRPr="00396051" w:rsidRDefault="00F26837" w:rsidP="00396051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38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:</w:t>
      </w:r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مراحل الجلسة العامة </w:t>
      </w:r>
    </w:p>
    <w:p w:rsidR="00F26837" w:rsidRPr="00396051" w:rsidRDefault="00F26837" w:rsidP="00A074E8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ينقسم جدول أعمال الجلسة العامة إلى مرحلتين:</w:t>
      </w:r>
    </w:p>
    <w:p w:rsidR="00F26837" w:rsidRPr="00396051" w:rsidRDefault="00F26837" w:rsidP="005C7780">
      <w:pPr>
        <w:spacing w:line="276" w:lineRule="auto"/>
        <w:ind w:left="3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المرحلة الأولى</w:t>
      </w:r>
      <w:r w:rsidRPr="00396051">
        <w:rPr>
          <w:rFonts w:ascii="Simplified Arabic" w:hAnsi="Simplified Arabic" w:cs="Simplified Arabic"/>
          <w:rtl/>
          <w:lang w:bidi="ar-TN"/>
        </w:rPr>
        <w:t xml:space="preserve"> : عرض التقارير و المشاريع للمناقشة و المصادقة عليها</w:t>
      </w:r>
    </w:p>
    <w:p w:rsidR="00F26837" w:rsidRPr="00396051" w:rsidRDefault="00F26837" w:rsidP="005C7780">
      <w:pPr>
        <w:spacing w:line="276" w:lineRule="auto"/>
        <w:ind w:left="3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u w:val="single"/>
          <w:rtl/>
          <w:lang w:bidi="ar-TN"/>
        </w:rPr>
        <w:t>المرحلة الثانية</w:t>
      </w:r>
      <w:r w:rsidRPr="00396051">
        <w:rPr>
          <w:rFonts w:ascii="Simplified Arabic" w:hAnsi="Simplified Arabic" w:cs="Simplified Arabic"/>
          <w:rtl/>
          <w:lang w:bidi="ar-TN"/>
        </w:rPr>
        <w:t xml:space="preserve"> : الجلسة العامة الانتخابية</w:t>
      </w:r>
    </w:p>
    <w:p w:rsidR="009F5D08" w:rsidRPr="00396051" w:rsidRDefault="009F5D08" w:rsidP="00A074E8">
      <w:pPr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يشتمل جدول أعمال المرحلة الأولى على :</w:t>
      </w:r>
      <w:r w:rsidRPr="00396051">
        <w:rPr>
          <w:rFonts w:ascii="Simplified Arabic" w:hAnsi="Simplified Arabic" w:cs="Simplified Arabic"/>
          <w:lang w:val="fr-FR" w:bidi="ar-TN"/>
        </w:rPr>
        <w:t xml:space="preserve"> </w:t>
      </w:r>
    </w:p>
    <w:p w:rsidR="009F5D08" w:rsidRPr="00396051" w:rsidRDefault="009F5D08" w:rsidP="005C7780">
      <w:pPr>
        <w:spacing w:line="276" w:lineRule="auto"/>
        <w:ind w:left="3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- عرض التقرير الأدبي للنقاش و المصادقة </w:t>
      </w:r>
    </w:p>
    <w:p w:rsidR="009F5D08" w:rsidRPr="00396051" w:rsidRDefault="009F5D08" w:rsidP="005C7780">
      <w:pPr>
        <w:spacing w:line="276" w:lineRule="auto"/>
        <w:ind w:left="3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- عرض التقرير المالي للنقاش و المصادقة </w:t>
      </w:r>
    </w:p>
    <w:p w:rsidR="009F5D08" w:rsidRPr="00396051" w:rsidRDefault="009F5D08" w:rsidP="005C7780">
      <w:pPr>
        <w:spacing w:line="276" w:lineRule="auto"/>
        <w:ind w:left="3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- الإذن بجميع العمليات المتعلق</w:t>
      </w:r>
      <w:r w:rsidR="00C77BCC" w:rsidRPr="00396051">
        <w:rPr>
          <w:rFonts w:ascii="Simplified Arabic" w:hAnsi="Simplified Arabic" w:cs="Simplified Arabic"/>
          <w:rtl/>
          <w:lang w:bidi="ar-TN"/>
        </w:rPr>
        <w:t>ة</w:t>
      </w:r>
      <w:r w:rsidRPr="00396051">
        <w:rPr>
          <w:rFonts w:ascii="Simplified Arabic" w:hAnsi="Simplified Arabic" w:cs="Simplified Arabic"/>
          <w:rtl/>
          <w:lang w:bidi="ar-TN"/>
        </w:rPr>
        <w:t xml:space="preserve"> بالبيع و الشراء الخاصة بالعقارات التابعة للجمعية</w:t>
      </w:r>
      <w:r w:rsidRPr="00396051">
        <w:rPr>
          <w:rFonts w:ascii="Simplified Arabic" w:hAnsi="Simplified Arabic" w:cs="Simplified Arabic"/>
          <w:lang w:val="fr-FR" w:bidi="ar-TN"/>
        </w:rPr>
        <w:t xml:space="preserve"> </w:t>
      </w:r>
    </w:p>
    <w:p w:rsidR="009F5D08" w:rsidRPr="00396051" w:rsidRDefault="009F5D08" w:rsidP="005C7780">
      <w:pPr>
        <w:spacing w:line="276" w:lineRule="auto"/>
        <w:ind w:left="3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- النظر في مشروع التنقيح المتعلق بالنظام الأساسي أو النظام الداخلي للجمعية</w:t>
      </w:r>
      <w:r w:rsidRPr="00396051">
        <w:rPr>
          <w:rFonts w:ascii="Simplified Arabic" w:hAnsi="Simplified Arabic" w:cs="Simplified Arabic"/>
          <w:lang w:val="fr-FR" w:bidi="ar-TN"/>
        </w:rPr>
        <w:t xml:space="preserve"> </w:t>
      </w:r>
    </w:p>
    <w:p w:rsidR="009F5D08" w:rsidRPr="00396051" w:rsidRDefault="009F5D08" w:rsidP="005C7780">
      <w:pPr>
        <w:spacing w:line="276" w:lineRule="auto"/>
        <w:ind w:left="386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- نقاش عام و اقتراحات و توصيات</w:t>
      </w:r>
      <w:r w:rsidRPr="00396051">
        <w:rPr>
          <w:rFonts w:ascii="Simplified Arabic" w:hAnsi="Simplified Arabic" w:cs="Simplified Arabic"/>
          <w:lang w:val="fr-FR" w:bidi="ar-TN"/>
        </w:rPr>
        <w:t xml:space="preserve"> </w:t>
      </w:r>
    </w:p>
    <w:p w:rsidR="00D007F3" w:rsidRPr="00396051" w:rsidRDefault="009F5D08" w:rsidP="005C7780">
      <w:pPr>
        <w:spacing w:line="276" w:lineRule="auto"/>
        <w:ind w:left="386"/>
        <w:jc w:val="lowKashida"/>
        <w:rPr>
          <w:rFonts w:ascii="Simplified Arabic" w:hAnsi="Simplified Arabic" w:cs="Simplified Arabic"/>
          <w:b/>
          <w:bCs/>
          <w:rtl/>
          <w:lang w:val="fr-FR"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- النظر في قائمة الأعضاء الشرفيين</w:t>
      </w:r>
      <w:r w:rsidRPr="00396051">
        <w:rPr>
          <w:rFonts w:ascii="Simplified Arabic" w:hAnsi="Simplified Arabic" w:cs="Simplified Arabic"/>
          <w:b/>
          <w:bCs/>
          <w:lang w:val="fr-FR" w:bidi="ar-TN"/>
        </w:rPr>
        <w:t xml:space="preserve"> </w:t>
      </w:r>
    </w:p>
    <w:p w:rsidR="00F26837" w:rsidRPr="00396051" w:rsidRDefault="00F26837" w:rsidP="00A074E8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يشمل جدول أعمال المرحلة الثانية على:</w:t>
      </w:r>
    </w:p>
    <w:p w:rsidR="00F26837" w:rsidRPr="00396051" w:rsidRDefault="00F26837" w:rsidP="00C77BCC">
      <w:pPr>
        <w:pStyle w:val="Paragraphedeliste"/>
        <w:numPr>
          <w:ilvl w:val="1"/>
          <w:numId w:val="7"/>
        </w:numPr>
        <w:bidi/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التثبت في صحة العضوية القانونية للحاضرين</w:t>
      </w:r>
    </w:p>
    <w:p w:rsidR="00F26837" w:rsidRPr="00396051" w:rsidRDefault="00F26837" w:rsidP="005C7780">
      <w:pPr>
        <w:numPr>
          <w:ilvl w:val="1"/>
          <w:numId w:val="7"/>
        </w:numPr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التحري في صحة الترشح للانتخاب</w:t>
      </w:r>
    </w:p>
    <w:p w:rsidR="00F26837" w:rsidRPr="00396051" w:rsidRDefault="00F26837" w:rsidP="005C7780">
      <w:pPr>
        <w:numPr>
          <w:ilvl w:val="1"/>
          <w:numId w:val="7"/>
        </w:numPr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تسليم بطاقات التصويت أو السماح بالتصويت مقابل الاستظهار ببطاقة </w:t>
      </w:r>
      <w:r w:rsidRPr="00396051">
        <w:rPr>
          <w:rFonts w:ascii="Simplified Arabic" w:hAnsi="Simplified Arabic" w:cs="Simplified Arabic"/>
          <w:rtl/>
          <w:lang w:bidi="ar-TN"/>
        </w:rPr>
        <w:lastRenderedPageBreak/>
        <w:t>العضوية للجمعية الأم أو مقابل التثبيت من العضوية في قائمة المنخرطين</w:t>
      </w:r>
    </w:p>
    <w:p w:rsidR="00F26837" w:rsidRPr="00396051" w:rsidRDefault="00F26837" w:rsidP="005C7780">
      <w:pPr>
        <w:numPr>
          <w:ilvl w:val="1"/>
          <w:numId w:val="7"/>
        </w:numPr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مراقبة عملية التصويت السرّي</w:t>
      </w:r>
    </w:p>
    <w:p w:rsidR="00F26837" w:rsidRPr="00396051" w:rsidRDefault="00F26837" w:rsidP="005C7780">
      <w:pPr>
        <w:numPr>
          <w:ilvl w:val="1"/>
          <w:numId w:val="7"/>
        </w:numPr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فرز الأصوات</w:t>
      </w:r>
    </w:p>
    <w:p w:rsidR="00F26837" w:rsidRPr="00396051" w:rsidRDefault="00F26837" w:rsidP="005C7780">
      <w:pPr>
        <w:numPr>
          <w:ilvl w:val="1"/>
          <w:numId w:val="7"/>
        </w:numPr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إعداد محضر في الغرض</w:t>
      </w:r>
    </w:p>
    <w:p w:rsidR="00F26837" w:rsidRPr="00396051" w:rsidRDefault="00F26837" w:rsidP="00A074E8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يتولى رئيس الجمعية بمساعدة أعضاء الهيئة المديرة رئاسة الجمعية طوال المرحلة الأولي المنصوص عليها بالفصل </w:t>
      </w:r>
      <w:r w:rsidR="009F5D08" w:rsidRPr="00396051">
        <w:rPr>
          <w:rFonts w:ascii="Simplified Arabic" w:hAnsi="Simplified Arabic" w:cs="Simplified Arabic"/>
          <w:rtl/>
          <w:lang w:bidi="ar-TN"/>
        </w:rPr>
        <w:t>3</w:t>
      </w:r>
      <w:r w:rsidR="00C33C02" w:rsidRPr="00396051">
        <w:rPr>
          <w:rFonts w:ascii="Simplified Arabic" w:hAnsi="Simplified Arabic" w:cs="Simplified Arabic"/>
          <w:rtl/>
          <w:lang w:bidi="ar-TN"/>
        </w:rPr>
        <w:t>4</w:t>
      </w:r>
      <w:r w:rsidRPr="00396051">
        <w:rPr>
          <w:rFonts w:ascii="Simplified Arabic" w:hAnsi="Simplified Arabic" w:cs="Simplified Arabic"/>
          <w:rtl/>
          <w:lang w:bidi="ar-TN"/>
        </w:rPr>
        <w:t xml:space="preserve"> أعلاه. و تقوم الهيئة المديرة بتعيين مقرر لأعمال هذه الجلسة.</w:t>
      </w:r>
    </w:p>
    <w:p w:rsidR="00475DBE" w:rsidRPr="00396051" w:rsidRDefault="00F26837" w:rsidP="00396051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39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: </w:t>
      </w:r>
      <w:r w:rsidR="00475DBE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تعيين المكتب الانتخابي </w:t>
      </w:r>
    </w:p>
    <w:p w:rsidR="00F26837" w:rsidRPr="00396051" w:rsidRDefault="00F26837" w:rsidP="00396051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يقع في مستهل الجلسة العامة الانتخابية المنصوص عليها بالفصل </w:t>
      </w:r>
      <w:r w:rsidR="00396051" w:rsidRPr="00396051">
        <w:rPr>
          <w:rFonts w:ascii="Simplified Arabic" w:hAnsi="Simplified Arabic" w:cs="Simplified Arabic"/>
          <w:rtl/>
          <w:lang w:bidi="ar-TN"/>
        </w:rPr>
        <w:t>38</w:t>
      </w:r>
      <w:r w:rsidRPr="00396051">
        <w:rPr>
          <w:rFonts w:ascii="Simplified Arabic" w:hAnsi="Simplified Arabic" w:cs="Simplified Arabic"/>
          <w:rtl/>
          <w:lang w:bidi="ar-TN"/>
        </w:rPr>
        <w:t xml:space="preserve"> أعلاه انتخاب لجنة مركبة من ثلاثة إلى خمسة أعضاء ( رئيس و مساعدون) باقتراح من الهيئة المديرة المتخلية و ذلك للإشراف على الجلسة الانتخابية.</w:t>
      </w:r>
    </w:p>
    <w:p w:rsidR="00F26837" w:rsidRPr="00396051" w:rsidRDefault="009F5D08" w:rsidP="00396051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>الفصل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40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r w:rsidR="00F26837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="00F26837" w:rsidRPr="00396051">
        <w:rPr>
          <w:rFonts w:ascii="Simplified Arabic" w:hAnsi="Simplified Arabic" w:cs="Simplified Arabic"/>
          <w:rtl/>
          <w:lang w:bidi="ar-TN"/>
        </w:rPr>
        <w:t>لا يشارك في النقاش و التصويت إلا المنخرطون</w:t>
      </w:r>
      <w:r w:rsidRPr="00396051">
        <w:rPr>
          <w:rFonts w:ascii="Simplified Arabic" w:hAnsi="Simplified Arabic" w:cs="Simplified Arabic"/>
          <w:rtl/>
          <w:lang w:bidi="ar-TN"/>
        </w:rPr>
        <w:t xml:space="preserve"> في الجمعية و لا يحق للمنخرطين بالفروع .</w:t>
      </w:r>
    </w:p>
    <w:p w:rsidR="00F26837" w:rsidRPr="00396051" w:rsidRDefault="00F26837" w:rsidP="00396051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41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: </w:t>
      </w:r>
      <w:r w:rsidRPr="00396051">
        <w:rPr>
          <w:rFonts w:ascii="Simplified Arabic" w:hAnsi="Simplified Arabic" w:cs="Simplified Arabic"/>
          <w:rtl/>
          <w:lang w:bidi="ar-TN"/>
        </w:rPr>
        <w:t>عملية التصويت تكون سرية و مباشرة و لا يقبل التفويض الكتابي.</w:t>
      </w:r>
    </w:p>
    <w:p w:rsidR="00F26837" w:rsidRDefault="00F26837" w:rsidP="00396051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42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: </w:t>
      </w:r>
      <w:r w:rsidRPr="00396051">
        <w:rPr>
          <w:rFonts w:ascii="Simplified Arabic" w:hAnsi="Simplified Arabic" w:cs="Simplified Arabic"/>
          <w:rtl/>
          <w:lang w:bidi="ar-TN"/>
        </w:rPr>
        <w:t>لا يكون الانتخاب مقبولا إلا إذا صوت كل ناخب لفائدة عدد لا يفوت عدد أعضاء الهيئة و لا يقل عنه.</w:t>
      </w:r>
    </w:p>
    <w:p w:rsidR="00C16A31" w:rsidRPr="00396051" w:rsidRDefault="00C16A31" w:rsidP="00396051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</w:p>
    <w:p w:rsidR="00E23541" w:rsidRPr="00396051" w:rsidRDefault="00E23541" w:rsidP="00D73CF9">
      <w:pPr>
        <w:spacing w:line="276" w:lineRule="auto"/>
        <w:jc w:val="center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>العنوان ال</w:t>
      </w:r>
      <w:r w:rsidR="00BC4E12" w:rsidRPr="00396051">
        <w:rPr>
          <w:rFonts w:ascii="Simplified Arabic" w:hAnsi="Simplified Arabic" w:cs="Simplified Arabic"/>
          <w:b/>
          <w:bCs/>
          <w:rtl/>
          <w:lang w:bidi="ar-TN"/>
        </w:rPr>
        <w:t>سا</w:t>
      </w:r>
      <w:r w:rsidR="0066080C" w:rsidRPr="00396051">
        <w:rPr>
          <w:rFonts w:ascii="Simplified Arabic" w:hAnsi="Simplified Arabic" w:cs="Simplified Arabic"/>
          <w:b/>
          <w:bCs/>
          <w:rtl/>
          <w:lang w:bidi="ar-TN"/>
        </w:rPr>
        <w:t>بع</w:t>
      </w:r>
      <w:r w:rsidR="00D3722C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: تنقيح النظام الأساسي</w:t>
      </w:r>
    </w:p>
    <w:p w:rsidR="002E0F58" w:rsidRPr="00396051" w:rsidRDefault="00E23541" w:rsidP="00396051">
      <w:pPr>
        <w:spacing w:line="276" w:lineRule="auto"/>
        <w:jc w:val="lowKashida"/>
        <w:rPr>
          <w:rFonts w:ascii="Simplified Arabic" w:hAnsi="Simplified Arabic" w:cs="Simplified Arabic"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43</w:t>
      </w:r>
      <w:r w:rsidRPr="00396051">
        <w:rPr>
          <w:rFonts w:ascii="Simplified Arabic" w:hAnsi="Simplified Arabic" w:cs="Simplified Arabic"/>
          <w:rtl/>
          <w:lang w:bidi="ar-TN"/>
        </w:rPr>
        <w:t xml:space="preserve"> : </w:t>
      </w:r>
      <w:r w:rsidR="002E0F58" w:rsidRPr="00396051">
        <w:rPr>
          <w:rFonts w:ascii="Simplified Arabic" w:hAnsi="Simplified Arabic" w:cs="Simplified Arabic"/>
          <w:rtl/>
          <w:lang w:bidi="ar-TN"/>
        </w:rPr>
        <w:t>لا يمكن تنقيح النظام الأساسي إلا :</w:t>
      </w:r>
      <w:r w:rsidR="002E0F58" w:rsidRPr="00396051">
        <w:rPr>
          <w:rFonts w:ascii="Simplified Arabic" w:hAnsi="Simplified Arabic" w:cs="Simplified Arabic"/>
          <w:lang w:val="fr-FR" w:bidi="ar-TN"/>
        </w:rPr>
        <w:t xml:space="preserve"> </w:t>
      </w:r>
    </w:p>
    <w:p w:rsidR="002E0F58" w:rsidRPr="00396051" w:rsidRDefault="002E0F58" w:rsidP="005C7780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باقتراح من الهيئة المديرة أو بطلب كتابي صادر عن ثلثي المنخرطين بالجمعية على الأقل و مضمون الوصول إلى رئيس الجمعية </w:t>
      </w:r>
    </w:p>
    <w:p w:rsidR="002E0F58" w:rsidRDefault="002E0F58" w:rsidP="008B28D7">
      <w:pPr>
        <w:spacing w:line="276" w:lineRule="auto"/>
        <w:jc w:val="lowKashida"/>
        <w:rPr>
          <w:rFonts w:ascii="Simplified Arabic" w:hAnsi="Simplified Arabic" w:cs="Simplified Arabic" w:hint="cs"/>
          <w:rtl/>
          <w:lang w:val="fr-FR"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و في كلتا الحالتين يجب أن يضمن الاقتراح الخاص بالتنقيح في جدول أعمال جلسة خارقة للعادة.</w:t>
      </w:r>
      <w:r w:rsidRPr="00396051">
        <w:rPr>
          <w:rFonts w:ascii="Simplified Arabic" w:hAnsi="Simplified Arabic" w:cs="Simplified Arabic"/>
          <w:lang w:val="fr-FR" w:bidi="ar-TN"/>
        </w:rPr>
        <w:t xml:space="preserve"> </w:t>
      </w:r>
    </w:p>
    <w:p w:rsidR="00026D32" w:rsidRDefault="00026D32" w:rsidP="008B28D7">
      <w:pPr>
        <w:spacing w:line="276" w:lineRule="auto"/>
        <w:jc w:val="lowKashida"/>
        <w:rPr>
          <w:rFonts w:ascii="Simplified Arabic" w:hAnsi="Simplified Arabic" w:cs="Simplified Arabic" w:hint="cs"/>
          <w:rtl/>
          <w:lang w:val="fr-FR" w:bidi="ar-TN"/>
        </w:rPr>
      </w:pPr>
    </w:p>
    <w:p w:rsidR="00026D32" w:rsidRDefault="00026D32" w:rsidP="008B28D7">
      <w:pPr>
        <w:spacing w:line="276" w:lineRule="auto"/>
        <w:jc w:val="lowKashida"/>
        <w:rPr>
          <w:rFonts w:ascii="Simplified Arabic" w:hAnsi="Simplified Arabic" w:cs="Simplified Arabic" w:hint="cs"/>
          <w:rtl/>
          <w:lang w:val="fr-FR" w:bidi="ar-TN"/>
        </w:rPr>
      </w:pPr>
    </w:p>
    <w:p w:rsidR="00026D32" w:rsidRDefault="00026D32" w:rsidP="008B28D7">
      <w:pPr>
        <w:spacing w:line="276" w:lineRule="auto"/>
        <w:jc w:val="lowKashida"/>
        <w:rPr>
          <w:rFonts w:ascii="Simplified Arabic" w:hAnsi="Simplified Arabic" w:cs="Simplified Arabic" w:hint="cs"/>
          <w:rtl/>
          <w:lang w:val="fr-FR" w:bidi="ar-TN"/>
        </w:rPr>
      </w:pPr>
    </w:p>
    <w:p w:rsidR="00026D32" w:rsidRPr="00396051" w:rsidRDefault="00026D32" w:rsidP="008B28D7">
      <w:pPr>
        <w:spacing w:line="276" w:lineRule="auto"/>
        <w:jc w:val="lowKashida"/>
        <w:rPr>
          <w:rFonts w:ascii="Simplified Arabic" w:hAnsi="Simplified Arabic" w:cs="Simplified Arabic"/>
          <w:rtl/>
          <w:lang w:val="fr-FR" w:bidi="ar-TN"/>
        </w:rPr>
      </w:pPr>
    </w:p>
    <w:p w:rsidR="002E0F58" w:rsidRDefault="00E23541" w:rsidP="00687E96">
      <w:pPr>
        <w:spacing w:line="276" w:lineRule="auto"/>
        <w:jc w:val="center"/>
        <w:rPr>
          <w:rFonts w:ascii="Simplified Arabic" w:hAnsi="Simplified Arabic" w:cs="Simplified Arabic" w:hint="cs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lastRenderedPageBreak/>
        <w:t>العنوان ال</w:t>
      </w:r>
      <w:r w:rsidR="00687E96">
        <w:rPr>
          <w:rFonts w:ascii="Simplified Arabic" w:hAnsi="Simplified Arabic" w:cs="Simplified Arabic" w:hint="cs"/>
          <w:b/>
          <w:bCs/>
          <w:rtl/>
          <w:lang w:bidi="ar-TN"/>
        </w:rPr>
        <w:t>ثامن</w:t>
      </w:r>
      <w:r w:rsidR="00D3722C" w:rsidRPr="00396051">
        <w:rPr>
          <w:rFonts w:ascii="Simplified Arabic" w:hAnsi="Simplified Arabic" w:cs="Simplified Arabic"/>
          <w:b/>
          <w:bCs/>
          <w:rtl/>
          <w:lang w:bidi="ar-TN"/>
        </w:rPr>
        <w:t>: الإدماج –شبكة الجمعيات- حل الجمعية و تصفية مكاسبها</w:t>
      </w:r>
    </w:p>
    <w:p w:rsidR="00026D32" w:rsidRDefault="00026D32" w:rsidP="00687E96">
      <w:pPr>
        <w:spacing w:line="276" w:lineRule="auto"/>
        <w:jc w:val="center"/>
        <w:rPr>
          <w:rFonts w:ascii="Simplified Arabic" w:hAnsi="Simplified Arabic" w:cs="Simplified Arabic" w:hint="cs"/>
          <w:b/>
          <w:bCs/>
          <w:rtl/>
          <w:lang w:bidi="ar-TN"/>
        </w:rPr>
      </w:pPr>
    </w:p>
    <w:p w:rsidR="00026D32" w:rsidRPr="00396051" w:rsidRDefault="00026D32" w:rsidP="00687E96">
      <w:pPr>
        <w:spacing w:line="276" w:lineRule="auto"/>
        <w:jc w:val="center"/>
        <w:rPr>
          <w:rFonts w:ascii="Simplified Arabic" w:hAnsi="Simplified Arabic" w:cs="Simplified Arabic"/>
          <w:b/>
          <w:bCs/>
          <w:rtl/>
          <w:lang w:bidi="ar-TN"/>
        </w:rPr>
      </w:pPr>
    </w:p>
    <w:p w:rsidR="00BA1DA7" w:rsidRPr="00396051" w:rsidRDefault="002E0F58" w:rsidP="00396051">
      <w:pPr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44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r w:rsidR="00D3722C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الإدماج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</w:p>
    <w:p w:rsidR="008A01D0" w:rsidRPr="00396051" w:rsidRDefault="002E0F58" w:rsidP="00BA1DA7">
      <w:pPr>
        <w:spacing w:line="276" w:lineRule="auto"/>
        <w:jc w:val="lowKashida"/>
        <w:rPr>
          <w:rFonts w:ascii="Simplified Arabic" w:hAnsi="Simplified Arabic" w:cs="Simplified Arabic"/>
          <w:b/>
          <w:bCs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يمكن للجمعية أن تقوم بعملية إدماج مع جمعية أخرى</w:t>
      </w:r>
      <w:r w:rsidR="008A01D0" w:rsidRPr="00396051">
        <w:rPr>
          <w:rFonts w:ascii="Simplified Arabic" w:hAnsi="Simplified Arabic" w:cs="Simplified Arabic"/>
          <w:rtl/>
          <w:lang w:bidi="ar-TN"/>
        </w:rPr>
        <w:t xml:space="preserve"> أو أكثر لها أهداف مماثلة أو متقاربة و تكوّن جمعية واحدة و ذلك وفق النظام الأساسي لكل منها. 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</w:p>
    <w:p w:rsidR="008A01D0" w:rsidRPr="00396051" w:rsidRDefault="00396051" w:rsidP="00C16A31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و</w:t>
      </w:r>
      <w:r w:rsidR="008A01D0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="008A01D0" w:rsidRPr="00396051">
        <w:rPr>
          <w:rFonts w:ascii="Simplified Arabic" w:hAnsi="Simplified Arabic" w:cs="Simplified Arabic"/>
          <w:rtl/>
          <w:lang w:bidi="ar-TN"/>
        </w:rPr>
        <w:t xml:space="preserve"> تخضع إجراءات الدمج وتأْسيس الجمعية الجديدة </w:t>
      </w:r>
      <w:r w:rsidR="006E3CD1" w:rsidRPr="00396051">
        <w:rPr>
          <w:rFonts w:ascii="Simplified Arabic" w:hAnsi="Simplified Arabic" w:cs="Simplified Arabic"/>
          <w:rtl/>
          <w:lang w:bidi="ar-TN"/>
        </w:rPr>
        <w:t>لقرار صادر عن وزير المالية</w:t>
      </w:r>
      <w:r w:rsidR="006E3CD1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</w:p>
    <w:p w:rsidR="00BA1DA7" w:rsidRPr="00396051" w:rsidRDefault="00BA1DA7" w:rsidP="00396051">
      <w:pPr>
        <w:tabs>
          <w:tab w:val="right" w:pos="-86"/>
        </w:tabs>
        <w:spacing w:line="276" w:lineRule="auto"/>
        <w:jc w:val="lowKashida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45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: شبكة الجمعيات </w:t>
      </w:r>
    </w:p>
    <w:p w:rsidR="00C93026" w:rsidRPr="00396051" w:rsidRDefault="00C93026" w:rsidP="005C7780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>يمكن للجمعية أن تنخرط في شبكة جمعيات.</w:t>
      </w:r>
    </w:p>
    <w:p w:rsidR="00026D32" w:rsidRDefault="002E0F58" w:rsidP="00C16A31">
      <w:pPr>
        <w:spacing w:line="276" w:lineRule="auto"/>
        <w:rPr>
          <w:rFonts w:ascii="Simplified Arabic" w:hAnsi="Simplified Arabic" w:cs="Simplified Arabic" w:hint="cs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46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r w:rsidRPr="00396051">
        <w:rPr>
          <w:rFonts w:ascii="Simplified Arabic" w:hAnsi="Simplified Arabic" w:cs="Simplified Arabic"/>
          <w:rtl/>
          <w:lang w:bidi="ar-TN"/>
        </w:rPr>
        <w:t xml:space="preserve"> يرسل من يمثل الشبكة إلى الكاتب العام للحكومة مكتوبا مضمون الوصول مع الإعلام بالبلوغ يتضمّن</w:t>
      </w:r>
      <w:r w:rsidRPr="00396051">
        <w:rPr>
          <w:rFonts w:ascii="Simplified Arabic" w:hAnsi="Simplified Arabic" w:cs="Simplified Arabic"/>
          <w:lang w:bidi="ar-TN"/>
        </w:rPr>
        <w:t xml:space="preserve"> :</w:t>
      </w:r>
      <w:r w:rsidRPr="00396051">
        <w:rPr>
          <w:rFonts w:ascii="Simplified Arabic" w:hAnsi="Simplified Arabic" w:cs="Simplified Arabic"/>
          <w:lang w:bidi="ar-TN"/>
        </w:rPr>
        <w:br/>
      </w:r>
      <w:r w:rsidRPr="00396051">
        <w:rPr>
          <w:rFonts w:ascii="Simplified Arabic" w:hAnsi="Simplified Arabic" w:cs="Simplified Arabic"/>
          <w:b/>
          <w:bCs/>
          <w:lang w:bidi="ar-TN"/>
        </w:rPr>
        <w:t>1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ـ بيان التأسيس</w:t>
      </w:r>
      <w:r w:rsidRPr="00396051">
        <w:rPr>
          <w:rFonts w:ascii="Simplified Arabic" w:hAnsi="Simplified Arabic" w:cs="Simplified Arabic"/>
          <w:lang w:bidi="ar-TN"/>
        </w:rPr>
        <w:t>.</w:t>
      </w:r>
      <w:r w:rsidRPr="00396051">
        <w:rPr>
          <w:rFonts w:ascii="Simplified Arabic" w:hAnsi="Simplified Arabic" w:cs="Simplified Arabic"/>
          <w:lang w:bidi="ar-TN"/>
        </w:rPr>
        <w:br/>
      </w:r>
      <w:r w:rsidRPr="00396051">
        <w:rPr>
          <w:rFonts w:ascii="Simplified Arabic" w:hAnsi="Simplified Arabic" w:cs="Simplified Arabic"/>
          <w:b/>
          <w:bCs/>
          <w:lang w:bidi="ar-TN"/>
        </w:rPr>
        <w:t>2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ـ النظام الأساسي للشبكة</w:t>
      </w:r>
      <w:r w:rsidRPr="00396051">
        <w:rPr>
          <w:rFonts w:ascii="Simplified Arabic" w:hAnsi="Simplified Arabic" w:cs="Simplified Arabic"/>
          <w:lang w:bidi="ar-TN"/>
        </w:rPr>
        <w:t>.</w:t>
      </w:r>
      <w:r w:rsidRPr="00396051">
        <w:rPr>
          <w:rFonts w:ascii="Simplified Arabic" w:hAnsi="Simplified Arabic" w:cs="Simplified Arabic"/>
          <w:lang w:bidi="ar-TN"/>
        </w:rPr>
        <w:br/>
      </w:r>
      <w:r w:rsidRPr="00396051">
        <w:rPr>
          <w:rFonts w:ascii="Simplified Arabic" w:hAnsi="Simplified Arabic" w:cs="Simplified Arabic"/>
          <w:b/>
          <w:bCs/>
          <w:lang w:bidi="ar-TN"/>
        </w:rPr>
        <w:t>3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ـ نسخة من الإعلان بتكوين الجمعيات المؤسسة للشبكة</w:t>
      </w:r>
      <w:r w:rsidRPr="00396051">
        <w:rPr>
          <w:rFonts w:ascii="Simplified Arabic" w:hAnsi="Simplified Arabic" w:cs="Simplified Arabic"/>
          <w:lang w:bidi="ar-TN"/>
        </w:rPr>
        <w:t>.</w:t>
      </w:r>
      <w:r w:rsidRPr="00396051">
        <w:rPr>
          <w:rFonts w:ascii="Simplified Arabic" w:hAnsi="Simplified Arabic" w:cs="Simplified Arabic"/>
          <w:lang w:bidi="ar-TN"/>
        </w:rPr>
        <w:br/>
      </w:r>
      <w:r w:rsidRPr="00396051">
        <w:rPr>
          <w:rFonts w:ascii="Simplified Arabic" w:hAnsi="Simplified Arabic" w:cs="Simplified Arabic"/>
          <w:rtl/>
          <w:lang w:bidi="ar-TN"/>
        </w:rPr>
        <w:t>يتثبت عدل منفذ عند إرسال المكتوب أنه يتضمّن البيانات المنصوص عليها أعلاه ويحرّر محضرا في نظيرين يسلمهما لممثل الشبكة</w:t>
      </w:r>
      <w:r w:rsidRPr="00396051">
        <w:rPr>
          <w:rFonts w:ascii="Simplified Arabic" w:hAnsi="Simplified Arabic" w:cs="Simplified Arabic"/>
          <w:lang w:bidi="ar-TN"/>
        </w:rPr>
        <w:t>.</w:t>
      </w:r>
      <w:r w:rsidRPr="00396051">
        <w:rPr>
          <w:rFonts w:ascii="Simplified Arabic" w:hAnsi="Simplified Arabic" w:cs="Simplified Arabic"/>
          <w:lang w:bidi="ar-TN"/>
        </w:rPr>
        <w:br/>
      </w:r>
      <w:r w:rsidRPr="00396051">
        <w:rPr>
          <w:rFonts w:ascii="Simplified Arabic" w:hAnsi="Simplified Arabic" w:cs="Simplified Arabic"/>
          <w:rtl/>
          <w:lang w:bidi="ar-TN"/>
        </w:rPr>
        <w:t>أولا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ـ عند تسلم بطاقة الإعلام بالبلوغ يتولّى من يمثل شبكة الجمعيات في أجل لا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يتجاوز سبعة (7) أيام إيداع إعلان بالمطبعة الرسمية للجمهورية التونسية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ينصّ على اسم الجمعية وموضوعها وهدفها ومقرّها مرفقا بنظير من الحجّة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الرسمية المذكورة أعلاه. وتنشر المطبعة الرسمية للجمهورية التونسية الإعلان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وجوبا في الرائد الرسمي في أجل خمسة عشر (15) يوما انطلاقا من يوم إيداعه</w:t>
      </w:r>
      <w:r w:rsidRPr="00396051">
        <w:rPr>
          <w:rFonts w:ascii="Simplified Arabic" w:hAnsi="Simplified Arabic" w:cs="Simplified Arabic"/>
          <w:lang w:bidi="ar-TN"/>
        </w:rPr>
        <w:t>.</w:t>
      </w:r>
      <w:r w:rsidRPr="00396051">
        <w:rPr>
          <w:rFonts w:ascii="Simplified Arabic" w:hAnsi="Simplified Arabic" w:cs="Simplified Arabic"/>
          <w:lang w:bidi="ar-TN"/>
        </w:rPr>
        <w:br/>
      </w:r>
      <w:r w:rsidRPr="00396051">
        <w:rPr>
          <w:rFonts w:ascii="Simplified Arabic" w:hAnsi="Simplified Arabic" w:cs="Simplified Arabic"/>
          <w:rtl/>
          <w:lang w:bidi="ar-TN"/>
        </w:rPr>
        <w:t>ثانيا ـ يعتبر عدم رجوع بطاقة الإعلام بالبلوغ في اجل ثلاثين (30) يوما من إرسال المكتوب المشار إليه أعلاه بلوغا</w:t>
      </w:r>
      <w:r w:rsidRPr="00396051">
        <w:rPr>
          <w:rFonts w:ascii="Simplified Arabic" w:hAnsi="Simplified Arabic" w:cs="Simplified Arabic"/>
          <w:lang w:bidi="ar-TN"/>
        </w:rPr>
        <w:t>.</w:t>
      </w:r>
    </w:p>
    <w:p w:rsidR="00026D32" w:rsidRDefault="00026D32" w:rsidP="00C16A31">
      <w:pPr>
        <w:spacing w:line="276" w:lineRule="auto"/>
        <w:rPr>
          <w:rFonts w:ascii="Simplified Arabic" w:hAnsi="Simplified Arabic" w:cs="Simplified Arabic" w:hint="cs"/>
          <w:rtl/>
          <w:lang w:bidi="ar-TN"/>
        </w:rPr>
      </w:pPr>
    </w:p>
    <w:p w:rsidR="002E0F58" w:rsidRPr="00396051" w:rsidRDefault="002E0F58" w:rsidP="00C16A31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lang w:bidi="ar-TN"/>
        </w:rPr>
        <w:lastRenderedPageBreak/>
        <w:br/>
      </w:r>
      <w:r w:rsidR="00396051" w:rsidRPr="00396051">
        <w:rPr>
          <w:rFonts w:ascii="Simplified Arabic" w:hAnsi="Simplified Arabic" w:cs="Simplified Arabic"/>
          <w:rtl/>
          <w:lang w:bidi="ar-TN"/>
        </w:rPr>
        <w:t xml:space="preserve">و </w:t>
      </w:r>
      <w:r w:rsidRPr="00396051">
        <w:rPr>
          <w:rFonts w:ascii="Simplified Arabic" w:hAnsi="Simplified Arabic" w:cs="Simplified Arabic"/>
          <w:rtl/>
          <w:lang w:bidi="ar-TN"/>
        </w:rPr>
        <w:t>تكتسب الشبكة شخصية معنوية مستقلة عن شخصية الجمعيات المكونة لها</w:t>
      </w:r>
      <w:r w:rsidR="008A01D0" w:rsidRPr="00396051">
        <w:rPr>
          <w:rFonts w:ascii="Simplified Arabic" w:hAnsi="Simplified Arabic" w:cs="Simplified Arabic"/>
          <w:lang w:bidi="ar-TN"/>
        </w:rPr>
        <w:t>.</w:t>
      </w:r>
      <w:r w:rsidRPr="00396051">
        <w:rPr>
          <w:rFonts w:ascii="Simplified Arabic" w:hAnsi="Simplified Arabic" w:cs="Simplified Arabic"/>
          <w:lang w:bidi="ar-TN"/>
        </w:rPr>
        <w:br/>
      </w:r>
      <w:r w:rsidR="00396051" w:rsidRPr="00396051">
        <w:rPr>
          <w:rFonts w:ascii="Simplified Arabic" w:hAnsi="Simplified Arabic" w:cs="Simplified Arabic"/>
          <w:rtl/>
          <w:lang w:bidi="ar-TN"/>
        </w:rPr>
        <w:t>و</w:t>
      </w:r>
      <w:r w:rsidR="008A01D0"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للشبكة أن تقبل عضوية فروع الجمعيات الأجنبية</w:t>
      </w:r>
      <w:r w:rsidR="008A01D0" w:rsidRPr="00396051">
        <w:rPr>
          <w:rFonts w:ascii="Simplified Arabic" w:hAnsi="Simplified Arabic" w:cs="Simplified Arabic"/>
          <w:lang w:bidi="ar-TN"/>
        </w:rPr>
        <w:t>.</w:t>
      </w:r>
    </w:p>
    <w:p w:rsidR="00E23541" w:rsidRPr="00396051" w:rsidRDefault="00E23541" w:rsidP="00396051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47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  <w:r w:rsidR="00C93026" w:rsidRPr="00396051">
        <w:rPr>
          <w:rFonts w:ascii="Simplified Arabic" w:hAnsi="Simplified Arabic" w:cs="Simplified Arabic"/>
          <w:rtl/>
          <w:lang w:bidi="ar-TN"/>
        </w:rPr>
        <w:t>لا يمكن للجمعية أن تندمج مع جمعية أخرى أو أكثر لتكوين جمعية واحدة أو أن تنخرط في شبكة جم</w:t>
      </w:r>
      <w:r w:rsidR="00B54A5A" w:rsidRPr="00396051">
        <w:rPr>
          <w:rFonts w:ascii="Simplified Arabic" w:hAnsi="Simplified Arabic" w:cs="Simplified Arabic"/>
          <w:rtl/>
          <w:lang w:bidi="ar-TN"/>
        </w:rPr>
        <w:t>عيات إلا بقرار من الجلسة العامة.</w:t>
      </w:r>
    </w:p>
    <w:p w:rsidR="00BA1DA7" w:rsidRPr="00396051" w:rsidRDefault="003C6D23" w:rsidP="00396051">
      <w:pPr>
        <w:spacing w:line="276" w:lineRule="auto"/>
        <w:ind w:left="360" w:hanging="305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48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r w:rsidR="00BA1DA7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حل الجمعية</w:t>
      </w:r>
      <w:r w:rsidR="009061C6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وتصفية مكاسبها</w:t>
      </w:r>
      <w:r w:rsidR="00BA1DA7"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="00BA1DA7" w:rsidRPr="00396051">
        <w:rPr>
          <w:rFonts w:ascii="Simplified Arabic" w:hAnsi="Simplified Arabic" w:cs="Simplified Arabic"/>
          <w:rtl/>
          <w:lang w:bidi="ar-TN"/>
        </w:rPr>
        <w:t>:</w:t>
      </w:r>
    </w:p>
    <w:p w:rsidR="003C6D23" w:rsidRPr="00396051" w:rsidRDefault="003C6D23" w:rsidP="00BA1DA7">
      <w:pPr>
        <w:spacing w:line="276" w:lineRule="auto"/>
        <w:jc w:val="lowKashida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 لا يمكن التصري</w:t>
      </w:r>
      <w:r w:rsidR="00C77BCC" w:rsidRPr="00396051">
        <w:rPr>
          <w:rFonts w:ascii="Simplified Arabic" w:hAnsi="Simplified Arabic" w:cs="Simplified Arabic"/>
          <w:rtl/>
          <w:lang w:bidi="ar-TN"/>
        </w:rPr>
        <w:t>ـ</w:t>
      </w:r>
      <w:r w:rsidRPr="00396051">
        <w:rPr>
          <w:rFonts w:ascii="Simplified Arabic" w:hAnsi="Simplified Arabic" w:cs="Simplified Arabic"/>
          <w:rtl/>
          <w:lang w:bidi="ar-TN"/>
        </w:rPr>
        <w:t>ح بحل الجمعية ، بصفة تلقائية ، إلا إذ احترمت في ذلك مقتضيات الفصل 35.</w:t>
      </w:r>
    </w:p>
    <w:p w:rsidR="003C6D23" w:rsidRPr="00396051" w:rsidRDefault="003C6D23" w:rsidP="00396051">
      <w:pPr>
        <w:spacing w:line="276" w:lineRule="auto"/>
        <w:rPr>
          <w:rFonts w:ascii="Simplified Arabic" w:hAnsi="Simplified Arabic" w:cs="Simplified Arabic"/>
          <w:b/>
          <w:bCs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49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r w:rsidRPr="00396051">
        <w:rPr>
          <w:rFonts w:ascii="Simplified Arabic" w:hAnsi="Simplified Arabic" w:cs="Simplified Arabic"/>
          <w:rtl/>
          <w:lang w:bidi="ar-TN"/>
        </w:rPr>
        <w:t xml:space="preserve"> في صورة حل الجمعية يكون مصير مكاسبها ما تقرر أثناء الجلسة العامة المنعقدة لهذا الغرض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.</w:t>
      </w:r>
    </w:p>
    <w:p w:rsidR="00C93026" w:rsidRPr="00396051" w:rsidRDefault="00E23541" w:rsidP="00396051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b/>
          <w:bCs/>
          <w:rtl/>
          <w:lang w:bidi="ar-TN"/>
        </w:rPr>
        <w:t xml:space="preserve">الفصل </w:t>
      </w:r>
      <w:r w:rsidR="00396051" w:rsidRPr="00396051">
        <w:rPr>
          <w:rFonts w:ascii="Simplified Arabic" w:hAnsi="Simplified Arabic" w:cs="Simplified Arabic"/>
          <w:b/>
          <w:bCs/>
          <w:rtl/>
          <w:lang w:bidi="ar-TN"/>
        </w:rPr>
        <w:t>50</w:t>
      </w:r>
      <w:r w:rsidRPr="00396051">
        <w:rPr>
          <w:rFonts w:ascii="Simplified Arabic" w:hAnsi="Simplified Arabic" w:cs="Simplified Arabic"/>
          <w:b/>
          <w:bCs/>
          <w:rtl/>
          <w:lang w:bidi="ar-TN"/>
        </w:rPr>
        <w:t>:</w:t>
      </w:r>
      <w:r w:rsidRPr="00396051">
        <w:rPr>
          <w:rFonts w:ascii="Simplified Arabic" w:hAnsi="Simplified Arabic" w:cs="Simplified Arabic"/>
          <w:rtl/>
          <w:lang w:bidi="ar-TN"/>
        </w:rPr>
        <w:t xml:space="preserve"> </w:t>
      </w:r>
    </w:p>
    <w:p w:rsidR="00E23541" w:rsidRPr="00396051" w:rsidRDefault="00C93026" w:rsidP="00C77BCC">
      <w:pPr>
        <w:spacing w:line="276" w:lineRule="auto"/>
        <w:rPr>
          <w:rFonts w:ascii="Simplified Arabic" w:hAnsi="Simplified Arabic" w:cs="Simplified Arabic"/>
          <w:rtl/>
          <w:lang w:bidi="ar-TN"/>
        </w:rPr>
      </w:pPr>
      <w:r w:rsidRPr="00396051">
        <w:rPr>
          <w:rFonts w:ascii="Simplified Arabic" w:hAnsi="Simplified Arabic" w:cs="Simplified Arabic"/>
          <w:rtl/>
          <w:lang w:bidi="ar-TN"/>
        </w:rPr>
        <w:t xml:space="preserve">أولا </w:t>
      </w:r>
      <w:r w:rsidR="00C77BCC" w:rsidRPr="00396051">
        <w:rPr>
          <w:rFonts w:ascii="Simplified Arabic" w:hAnsi="Simplified Arabic" w:cs="Simplified Arabic"/>
          <w:rtl/>
          <w:lang w:bidi="ar-TN"/>
        </w:rPr>
        <w:t>:</w:t>
      </w:r>
      <w:r w:rsidRPr="00396051">
        <w:rPr>
          <w:rFonts w:ascii="Simplified Arabic" w:hAnsi="Simplified Arabic" w:cs="Simplified Arabic"/>
          <w:rtl/>
          <w:lang w:bidi="ar-TN"/>
        </w:rPr>
        <w:t xml:space="preserve"> يكون حل الجمعية إما اختيارياً بقرار من أعضائها وفق نظامها الأساسي، أو قضائيا بمقتضى قرار من المحكمة</w:t>
      </w:r>
      <w:r w:rsidRPr="00396051">
        <w:rPr>
          <w:rFonts w:ascii="Simplified Arabic" w:hAnsi="Simplified Arabic" w:cs="Simplified Arabic"/>
          <w:lang w:bidi="ar-TN"/>
        </w:rPr>
        <w:t>.</w:t>
      </w:r>
      <w:r w:rsidRPr="00396051">
        <w:rPr>
          <w:rFonts w:ascii="Simplified Arabic" w:hAnsi="Simplified Arabic" w:cs="Simplified Arabic"/>
          <w:lang w:bidi="ar-TN"/>
        </w:rPr>
        <w:br/>
      </w:r>
      <w:r w:rsidRPr="00396051">
        <w:rPr>
          <w:rFonts w:ascii="Simplified Arabic" w:hAnsi="Simplified Arabic" w:cs="Simplified Arabic"/>
          <w:rtl/>
          <w:lang w:bidi="ar-TN"/>
        </w:rPr>
        <w:t>ثانياً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="00C77BCC" w:rsidRPr="00396051">
        <w:rPr>
          <w:rFonts w:ascii="Simplified Arabic" w:hAnsi="Simplified Arabic" w:cs="Simplified Arabic"/>
          <w:rtl/>
          <w:lang w:bidi="ar-TN"/>
        </w:rPr>
        <w:t>:</w:t>
      </w:r>
      <w:r w:rsidRPr="00396051">
        <w:rPr>
          <w:rFonts w:ascii="Simplified Arabic" w:hAnsi="Simplified Arabic" w:cs="Simplified Arabic"/>
          <w:rtl/>
          <w:lang w:bidi="ar-TN"/>
        </w:rPr>
        <w:t>إذا اتخذت الجمعية قرارها بالحل فعليها إبلاغ الكاتب العام للحكومة به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عن طريق مكتوب مضمون الوصول مع الإعلام بالبلوغ، خلال ثلاثين (30) يوما من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تاريخ صدوره وتعيين مصفي قضائي</w:t>
      </w:r>
      <w:r w:rsidRPr="00396051">
        <w:rPr>
          <w:rFonts w:ascii="Simplified Arabic" w:hAnsi="Simplified Arabic" w:cs="Simplified Arabic"/>
          <w:lang w:bidi="ar-TN"/>
        </w:rPr>
        <w:t>.</w:t>
      </w:r>
      <w:r w:rsidRPr="00396051">
        <w:rPr>
          <w:rFonts w:ascii="Simplified Arabic" w:hAnsi="Simplified Arabic" w:cs="Simplified Arabic"/>
          <w:lang w:bidi="ar-TN"/>
        </w:rPr>
        <w:br/>
      </w:r>
      <w:r w:rsidRPr="00396051">
        <w:rPr>
          <w:rFonts w:ascii="Simplified Arabic" w:hAnsi="Simplified Arabic" w:cs="Simplified Arabic"/>
          <w:rtl/>
          <w:lang w:bidi="ar-TN"/>
        </w:rPr>
        <w:t>ثالثاً ـ في حالة صدور قرار قضائي بالحل تقوم المحكمة بتعيين المصفي</w:t>
      </w:r>
      <w:r w:rsidRPr="00396051">
        <w:rPr>
          <w:rFonts w:ascii="Simplified Arabic" w:hAnsi="Simplified Arabic" w:cs="Simplified Arabic"/>
          <w:lang w:bidi="ar-TN"/>
        </w:rPr>
        <w:t>.</w:t>
      </w:r>
      <w:r w:rsidRPr="00396051">
        <w:rPr>
          <w:rFonts w:ascii="Simplified Arabic" w:hAnsi="Simplified Arabic" w:cs="Simplified Arabic"/>
          <w:lang w:bidi="ar-TN"/>
        </w:rPr>
        <w:br/>
      </w:r>
      <w:r w:rsidRPr="00396051">
        <w:rPr>
          <w:rFonts w:ascii="Simplified Arabic" w:hAnsi="Simplified Arabic" w:cs="Simplified Arabic"/>
          <w:rtl/>
          <w:lang w:bidi="ar-TN"/>
        </w:rPr>
        <w:t>رابعاً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ـ تقدم الجمعية لأغراض التصفية بياناً بأموالها المنقولة وغير المنقولة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ويعتمد هذا البيان في الوفاء بالتزاماتها ويوزع المتبقي منها وفق النظام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الأساسي للجمعية، إلا إذا كانت تلك الأموال متأتية من المساعدات والتبرعات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والهبات والوصايا فتؤول إلى جمعية أخرى تماثلها في الأهداف تحددها الهيئة</w:t>
      </w:r>
      <w:r w:rsidRPr="00396051">
        <w:rPr>
          <w:rFonts w:ascii="Simplified Arabic" w:hAnsi="Simplified Arabic" w:cs="Simplified Arabic"/>
          <w:lang w:bidi="ar-TN"/>
        </w:rPr>
        <w:t xml:space="preserve"> </w:t>
      </w:r>
      <w:r w:rsidRPr="00396051">
        <w:rPr>
          <w:rFonts w:ascii="Simplified Arabic" w:hAnsi="Simplified Arabic" w:cs="Simplified Arabic"/>
          <w:rtl/>
          <w:lang w:bidi="ar-TN"/>
        </w:rPr>
        <w:t>المختصة للجمعية</w:t>
      </w:r>
      <w:r w:rsidRPr="00396051">
        <w:rPr>
          <w:rFonts w:ascii="Simplified Arabic" w:hAnsi="Simplified Arabic" w:cs="Simplified Arabic"/>
          <w:lang w:bidi="ar-TN"/>
        </w:rPr>
        <w:t>.</w:t>
      </w:r>
    </w:p>
    <w:p w:rsidR="005C7780" w:rsidRPr="00396051" w:rsidRDefault="005C7780" w:rsidP="005C7780">
      <w:pPr>
        <w:spacing w:line="276" w:lineRule="auto"/>
        <w:rPr>
          <w:rFonts w:ascii="Simplified Arabic" w:hAnsi="Simplified Arabic" w:cs="Simplified Arabic"/>
          <w:rtl/>
          <w:lang w:bidi="ar-TN"/>
        </w:rPr>
      </w:pPr>
    </w:p>
    <w:tbl>
      <w:tblPr>
        <w:bidiVisual/>
        <w:tblW w:w="0" w:type="auto"/>
        <w:tblInd w:w="360" w:type="dxa"/>
        <w:tblLook w:val="01E0"/>
      </w:tblPr>
      <w:tblGrid>
        <w:gridCol w:w="2308"/>
        <w:gridCol w:w="2296"/>
      </w:tblGrid>
      <w:tr w:rsidR="00E23541" w:rsidRPr="00396051" w:rsidTr="00F44AF9">
        <w:tc>
          <w:tcPr>
            <w:tcW w:w="4095" w:type="dxa"/>
          </w:tcPr>
          <w:p w:rsidR="00E23541" w:rsidRPr="00396051" w:rsidRDefault="00E23541" w:rsidP="005C7780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</w:pPr>
            <w:r w:rsidRPr="00396051"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  <w:t>الرئيس</w:t>
            </w:r>
          </w:p>
        </w:tc>
        <w:tc>
          <w:tcPr>
            <w:tcW w:w="4067" w:type="dxa"/>
          </w:tcPr>
          <w:p w:rsidR="00E23541" w:rsidRPr="00396051" w:rsidRDefault="00E23541" w:rsidP="005C7780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</w:pPr>
            <w:r w:rsidRPr="00396051"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  <w:t>الكاتب العام</w:t>
            </w:r>
          </w:p>
        </w:tc>
      </w:tr>
      <w:tr w:rsidR="00E23541" w:rsidRPr="00396051" w:rsidTr="00F44AF9">
        <w:tc>
          <w:tcPr>
            <w:tcW w:w="4095" w:type="dxa"/>
          </w:tcPr>
          <w:p w:rsidR="00E23541" w:rsidRPr="00396051" w:rsidRDefault="00E23541" w:rsidP="005C7780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</w:pPr>
            <w:r w:rsidRPr="00396051"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  <w:t>الإمضاء</w:t>
            </w:r>
          </w:p>
        </w:tc>
        <w:tc>
          <w:tcPr>
            <w:tcW w:w="4067" w:type="dxa"/>
          </w:tcPr>
          <w:p w:rsidR="00E23541" w:rsidRPr="00396051" w:rsidRDefault="00E23541" w:rsidP="005C7780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</w:pPr>
            <w:r w:rsidRPr="00396051"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  <w:t>الإمضاء</w:t>
            </w:r>
          </w:p>
        </w:tc>
      </w:tr>
    </w:tbl>
    <w:p w:rsidR="00E23541" w:rsidRPr="00396051" w:rsidRDefault="00E23541" w:rsidP="005C7780">
      <w:pPr>
        <w:spacing w:line="276" w:lineRule="auto"/>
        <w:ind w:left="360"/>
        <w:rPr>
          <w:rFonts w:ascii="Simplified Arabic" w:hAnsi="Simplified Arabic" w:cs="Simplified Arabic"/>
          <w:b/>
          <w:bCs/>
          <w:lang w:bidi="ar-TN"/>
        </w:rPr>
      </w:pPr>
    </w:p>
    <w:p w:rsidR="00683884" w:rsidRPr="00396051" w:rsidRDefault="00683884" w:rsidP="005C7780">
      <w:pPr>
        <w:spacing w:line="276" w:lineRule="auto"/>
        <w:rPr>
          <w:rFonts w:ascii="Simplified Arabic" w:hAnsi="Simplified Arabic" w:cs="Simplified Arabic"/>
        </w:rPr>
      </w:pPr>
    </w:p>
    <w:sectPr w:rsidR="00683884" w:rsidRPr="00396051" w:rsidSect="00BD030C">
      <w:footerReference w:type="even" r:id="rId8"/>
      <w:footerReference w:type="default" r:id="rId9"/>
      <w:type w:val="oddPage"/>
      <w:pgSz w:w="11906" w:h="16838" w:code="9"/>
      <w:pgMar w:top="851" w:right="851" w:bottom="851" w:left="851" w:header="709" w:footer="709" w:gutter="0"/>
      <w:cols w:num="2"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34A" w:rsidRDefault="0096734A">
      <w:r>
        <w:separator/>
      </w:r>
    </w:p>
  </w:endnote>
  <w:endnote w:type="continuationSeparator" w:id="1">
    <w:p w:rsidR="0096734A" w:rsidRDefault="00967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D3" w:rsidRDefault="000F32E7" w:rsidP="007D0A54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 w:rsidR="00D92CD3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D92CD3" w:rsidRDefault="00D92CD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651922"/>
      <w:docPartObj>
        <w:docPartGallery w:val="Page Numbers (Bottom of Page)"/>
        <w:docPartUnique/>
      </w:docPartObj>
    </w:sdtPr>
    <w:sdtContent>
      <w:p w:rsidR="00D92CD3" w:rsidRDefault="000F32E7">
        <w:pPr>
          <w:pStyle w:val="Pieddepage"/>
        </w:pPr>
        <w:r w:rsidRPr="000F32E7"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4337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4337">
                <w:txbxContent>
                  <w:p w:rsidR="00B34934" w:rsidRDefault="000F32E7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B34934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026D32" w:rsidRPr="00026D32">
                      <w:rPr>
                        <w:noProof/>
                        <w:sz w:val="16"/>
                        <w:szCs w:val="16"/>
                        <w:rtl/>
                      </w:rPr>
                      <w:t>9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34A" w:rsidRDefault="0096734A">
      <w:r>
        <w:separator/>
      </w:r>
    </w:p>
  </w:footnote>
  <w:footnote w:type="continuationSeparator" w:id="1">
    <w:p w:rsidR="0096734A" w:rsidRDefault="00967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2166"/>
    <w:multiLevelType w:val="hybridMultilevel"/>
    <w:tmpl w:val="04826182"/>
    <w:lvl w:ilvl="0" w:tplc="7846B8D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2665A"/>
    <w:multiLevelType w:val="hybridMultilevel"/>
    <w:tmpl w:val="2314167A"/>
    <w:lvl w:ilvl="0" w:tplc="0AB28E5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2549"/>
    <w:multiLevelType w:val="hybridMultilevel"/>
    <w:tmpl w:val="8F064F00"/>
    <w:lvl w:ilvl="0" w:tplc="7B4A4D28">
      <w:start w:val="8"/>
      <w:numFmt w:val="arabicAlpha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37DA"/>
    <w:multiLevelType w:val="hybridMultilevel"/>
    <w:tmpl w:val="CF64E8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3668E"/>
    <w:multiLevelType w:val="hybridMultilevel"/>
    <w:tmpl w:val="79ECF7B8"/>
    <w:lvl w:ilvl="0" w:tplc="099ACC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411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A98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887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A86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418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A6B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ED4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61F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7119B"/>
    <w:multiLevelType w:val="hybridMultilevel"/>
    <w:tmpl w:val="2B3E76BC"/>
    <w:lvl w:ilvl="0" w:tplc="43D822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93057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EA0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406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523B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2A2D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60F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4AB7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48F0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C2678"/>
    <w:multiLevelType w:val="hybridMultilevel"/>
    <w:tmpl w:val="EB64E1F0"/>
    <w:lvl w:ilvl="0" w:tplc="43D82290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67636B"/>
    <w:multiLevelType w:val="hybridMultilevel"/>
    <w:tmpl w:val="AFA01E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897157"/>
    <w:multiLevelType w:val="hybridMultilevel"/>
    <w:tmpl w:val="9D4296D2"/>
    <w:lvl w:ilvl="0" w:tplc="A5428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501225"/>
    <w:multiLevelType w:val="hybridMultilevel"/>
    <w:tmpl w:val="9146A7FA"/>
    <w:lvl w:ilvl="0" w:tplc="62C6D2EE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94F8C"/>
    <w:multiLevelType w:val="hybridMultilevel"/>
    <w:tmpl w:val="E51630F8"/>
    <w:lvl w:ilvl="0" w:tplc="21C62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AC737B"/>
    <w:multiLevelType w:val="hybridMultilevel"/>
    <w:tmpl w:val="EC203F84"/>
    <w:lvl w:ilvl="0" w:tplc="A1F839EE">
      <w:start w:val="1"/>
      <w:numFmt w:val="bullet"/>
      <w:lvlText w:val="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12">
    <w:nsid w:val="5A5079FE"/>
    <w:multiLevelType w:val="hybridMultilevel"/>
    <w:tmpl w:val="FFCA7416"/>
    <w:lvl w:ilvl="0" w:tplc="7846B8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D087F"/>
    <w:multiLevelType w:val="hybridMultilevel"/>
    <w:tmpl w:val="CF64E8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E2670"/>
    <w:multiLevelType w:val="hybridMultilevel"/>
    <w:tmpl w:val="89BC869E"/>
    <w:lvl w:ilvl="0" w:tplc="015C7DC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C42290"/>
    <w:multiLevelType w:val="hybridMultilevel"/>
    <w:tmpl w:val="62061F42"/>
    <w:lvl w:ilvl="0" w:tplc="A1F839EE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7B78523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Arabic Typesetting" w:eastAsia="Times New Roman" w:hAnsi="Arabic Typesetting" w:cs="Arabic Typesetting"/>
        <w:b/>
        <w:bCs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A95155"/>
    <w:multiLevelType w:val="hybridMultilevel"/>
    <w:tmpl w:val="9508C7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374E1"/>
    <w:multiLevelType w:val="hybridMultilevel"/>
    <w:tmpl w:val="28EA1678"/>
    <w:lvl w:ilvl="0" w:tplc="984E7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0"/>
  </w:num>
  <w:num w:numId="5">
    <w:abstractNumId w:val="12"/>
  </w:num>
  <w:num w:numId="6">
    <w:abstractNumId w:val="10"/>
  </w:num>
  <w:num w:numId="7">
    <w:abstractNumId w:val="15"/>
  </w:num>
  <w:num w:numId="8">
    <w:abstractNumId w:val="9"/>
  </w:num>
  <w:num w:numId="9">
    <w:abstractNumId w:val="14"/>
  </w:num>
  <w:num w:numId="10">
    <w:abstractNumId w:val="11"/>
  </w:num>
  <w:num w:numId="11">
    <w:abstractNumId w:val="17"/>
  </w:num>
  <w:num w:numId="12">
    <w:abstractNumId w:val="5"/>
  </w:num>
  <w:num w:numId="13">
    <w:abstractNumId w:val="4"/>
  </w:num>
  <w:num w:numId="14">
    <w:abstractNumId w:val="1"/>
  </w:num>
  <w:num w:numId="15">
    <w:abstractNumId w:val="6"/>
  </w:num>
  <w:num w:numId="16">
    <w:abstractNumId w:val="2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hyphenationZone w:val="425"/>
  <w:characterSpacingControl w:val="doNotCompress"/>
  <w:hdrShapeDefaults>
    <o:shapedefaults v:ext="edit" spidmax="18434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E23541"/>
    <w:rsid w:val="000001B1"/>
    <w:rsid w:val="000008E7"/>
    <w:rsid w:val="000053F8"/>
    <w:rsid w:val="00026D32"/>
    <w:rsid w:val="00052772"/>
    <w:rsid w:val="00062747"/>
    <w:rsid w:val="00062F64"/>
    <w:rsid w:val="0007255B"/>
    <w:rsid w:val="0008246A"/>
    <w:rsid w:val="000C4C94"/>
    <w:rsid w:val="000F2AF3"/>
    <w:rsid w:val="000F32E7"/>
    <w:rsid w:val="000F5F94"/>
    <w:rsid w:val="00113EB8"/>
    <w:rsid w:val="00132BD8"/>
    <w:rsid w:val="00144A60"/>
    <w:rsid w:val="00145E42"/>
    <w:rsid w:val="001471B7"/>
    <w:rsid w:val="00152C51"/>
    <w:rsid w:val="0017791D"/>
    <w:rsid w:val="001B2B59"/>
    <w:rsid w:val="001C0781"/>
    <w:rsid w:val="001D2C89"/>
    <w:rsid w:val="001D6AAA"/>
    <w:rsid w:val="001F6BA8"/>
    <w:rsid w:val="00205E01"/>
    <w:rsid w:val="002260DB"/>
    <w:rsid w:val="00231997"/>
    <w:rsid w:val="00250600"/>
    <w:rsid w:val="00254FD1"/>
    <w:rsid w:val="002619E8"/>
    <w:rsid w:val="002871D0"/>
    <w:rsid w:val="002B14C5"/>
    <w:rsid w:val="002B6802"/>
    <w:rsid w:val="002C6E00"/>
    <w:rsid w:val="002E0F58"/>
    <w:rsid w:val="003359F3"/>
    <w:rsid w:val="00342CBC"/>
    <w:rsid w:val="00360792"/>
    <w:rsid w:val="00370C05"/>
    <w:rsid w:val="00375FB0"/>
    <w:rsid w:val="00392B3F"/>
    <w:rsid w:val="00392BB4"/>
    <w:rsid w:val="00396051"/>
    <w:rsid w:val="003A5B14"/>
    <w:rsid w:val="003B5778"/>
    <w:rsid w:val="003C6D23"/>
    <w:rsid w:val="003D0935"/>
    <w:rsid w:val="00400D0D"/>
    <w:rsid w:val="00404674"/>
    <w:rsid w:val="00416C93"/>
    <w:rsid w:val="0042694B"/>
    <w:rsid w:val="00426DC3"/>
    <w:rsid w:val="0043094A"/>
    <w:rsid w:val="00446ABE"/>
    <w:rsid w:val="00473BA1"/>
    <w:rsid w:val="00475DBE"/>
    <w:rsid w:val="004A1CE7"/>
    <w:rsid w:val="004A4CA6"/>
    <w:rsid w:val="004D3598"/>
    <w:rsid w:val="004E5375"/>
    <w:rsid w:val="004F4F22"/>
    <w:rsid w:val="0052089E"/>
    <w:rsid w:val="00522CC8"/>
    <w:rsid w:val="00524021"/>
    <w:rsid w:val="00554A37"/>
    <w:rsid w:val="005563A4"/>
    <w:rsid w:val="0055746D"/>
    <w:rsid w:val="00597C70"/>
    <w:rsid w:val="005C7780"/>
    <w:rsid w:val="005E3C65"/>
    <w:rsid w:val="00603332"/>
    <w:rsid w:val="00655E8B"/>
    <w:rsid w:val="0066080C"/>
    <w:rsid w:val="00663D71"/>
    <w:rsid w:val="006722FB"/>
    <w:rsid w:val="00683884"/>
    <w:rsid w:val="00687E96"/>
    <w:rsid w:val="0069145A"/>
    <w:rsid w:val="006B715A"/>
    <w:rsid w:val="006C47B5"/>
    <w:rsid w:val="006E2481"/>
    <w:rsid w:val="006E3CD1"/>
    <w:rsid w:val="00735C4A"/>
    <w:rsid w:val="00743121"/>
    <w:rsid w:val="00747078"/>
    <w:rsid w:val="0078037E"/>
    <w:rsid w:val="007C0F21"/>
    <w:rsid w:val="007D0A54"/>
    <w:rsid w:val="007D7EEF"/>
    <w:rsid w:val="00817209"/>
    <w:rsid w:val="0082670A"/>
    <w:rsid w:val="008300CE"/>
    <w:rsid w:val="0084057A"/>
    <w:rsid w:val="00857444"/>
    <w:rsid w:val="00860BF6"/>
    <w:rsid w:val="008747B5"/>
    <w:rsid w:val="00894CAE"/>
    <w:rsid w:val="0089521E"/>
    <w:rsid w:val="008A01D0"/>
    <w:rsid w:val="008B14C3"/>
    <w:rsid w:val="008B28D7"/>
    <w:rsid w:val="008C2540"/>
    <w:rsid w:val="008D4999"/>
    <w:rsid w:val="008D505B"/>
    <w:rsid w:val="008E3572"/>
    <w:rsid w:val="008F09EB"/>
    <w:rsid w:val="008F29F4"/>
    <w:rsid w:val="008F6C40"/>
    <w:rsid w:val="009061C6"/>
    <w:rsid w:val="00910A48"/>
    <w:rsid w:val="009221F9"/>
    <w:rsid w:val="009412E7"/>
    <w:rsid w:val="0095760A"/>
    <w:rsid w:val="0096734A"/>
    <w:rsid w:val="0096791D"/>
    <w:rsid w:val="009A78C6"/>
    <w:rsid w:val="009F5D08"/>
    <w:rsid w:val="00A074E8"/>
    <w:rsid w:val="00A31CCD"/>
    <w:rsid w:val="00A439ED"/>
    <w:rsid w:val="00A4747D"/>
    <w:rsid w:val="00A51DC7"/>
    <w:rsid w:val="00A56436"/>
    <w:rsid w:val="00AB43D3"/>
    <w:rsid w:val="00AC306E"/>
    <w:rsid w:val="00AC79EA"/>
    <w:rsid w:val="00AD4187"/>
    <w:rsid w:val="00AF394C"/>
    <w:rsid w:val="00AF6D1A"/>
    <w:rsid w:val="00B34934"/>
    <w:rsid w:val="00B54A5A"/>
    <w:rsid w:val="00B859D9"/>
    <w:rsid w:val="00B90220"/>
    <w:rsid w:val="00B95E3A"/>
    <w:rsid w:val="00BA1572"/>
    <w:rsid w:val="00BA1DA7"/>
    <w:rsid w:val="00BB006C"/>
    <w:rsid w:val="00BC4E12"/>
    <w:rsid w:val="00BD030C"/>
    <w:rsid w:val="00C00319"/>
    <w:rsid w:val="00C124B2"/>
    <w:rsid w:val="00C16A31"/>
    <w:rsid w:val="00C33C02"/>
    <w:rsid w:val="00C34456"/>
    <w:rsid w:val="00C3582F"/>
    <w:rsid w:val="00C4103B"/>
    <w:rsid w:val="00C77BCC"/>
    <w:rsid w:val="00C83616"/>
    <w:rsid w:val="00C84EEE"/>
    <w:rsid w:val="00C93026"/>
    <w:rsid w:val="00CE07C4"/>
    <w:rsid w:val="00CE4CA8"/>
    <w:rsid w:val="00D007F3"/>
    <w:rsid w:val="00D17D81"/>
    <w:rsid w:val="00D203FF"/>
    <w:rsid w:val="00D22AF8"/>
    <w:rsid w:val="00D357C2"/>
    <w:rsid w:val="00D3722C"/>
    <w:rsid w:val="00D402B0"/>
    <w:rsid w:val="00D554BF"/>
    <w:rsid w:val="00D60C8E"/>
    <w:rsid w:val="00D7320A"/>
    <w:rsid w:val="00D73CF9"/>
    <w:rsid w:val="00D861EA"/>
    <w:rsid w:val="00D92CD3"/>
    <w:rsid w:val="00DF44D2"/>
    <w:rsid w:val="00E22BB1"/>
    <w:rsid w:val="00E23541"/>
    <w:rsid w:val="00E550FF"/>
    <w:rsid w:val="00E5525A"/>
    <w:rsid w:val="00E62863"/>
    <w:rsid w:val="00E75F59"/>
    <w:rsid w:val="00EA0B04"/>
    <w:rsid w:val="00ED3239"/>
    <w:rsid w:val="00ED4BCE"/>
    <w:rsid w:val="00ED5ED8"/>
    <w:rsid w:val="00EF1F36"/>
    <w:rsid w:val="00EF374C"/>
    <w:rsid w:val="00EF4EC3"/>
    <w:rsid w:val="00F20F75"/>
    <w:rsid w:val="00F22380"/>
    <w:rsid w:val="00F26837"/>
    <w:rsid w:val="00F33610"/>
    <w:rsid w:val="00F44AF9"/>
    <w:rsid w:val="00F47222"/>
    <w:rsid w:val="00F60D6C"/>
    <w:rsid w:val="00FA1D2A"/>
    <w:rsid w:val="00FA57FE"/>
    <w:rsid w:val="00FB5C7D"/>
    <w:rsid w:val="00FC12B1"/>
    <w:rsid w:val="00FC28F9"/>
    <w:rsid w:val="00FE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541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2354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E23541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E23541"/>
  </w:style>
  <w:style w:type="paragraph" w:styleId="NormalWeb">
    <w:name w:val="Normal (Web)"/>
    <w:basedOn w:val="Normal"/>
    <w:uiPriority w:val="99"/>
    <w:unhideWhenUsed/>
    <w:rsid w:val="008C2540"/>
    <w:pPr>
      <w:bidi w:val="0"/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6722FB"/>
    <w:pPr>
      <w:bidi w:val="0"/>
      <w:ind w:left="720"/>
      <w:contextualSpacing/>
    </w:pPr>
  </w:style>
  <w:style w:type="paragraph" w:styleId="En-tte">
    <w:name w:val="header"/>
    <w:basedOn w:val="Normal"/>
    <w:link w:val="En-tteCar"/>
    <w:rsid w:val="003359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359F3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2319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3199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23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58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9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24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817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29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3E1C-E216-4FF5-8FB1-428F8F3B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9</Pages>
  <Words>3117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القانون الأساسي</vt:lpstr>
    </vt:vector>
  </TitlesOfParts>
  <Company/>
  <LinksUpToDate>false</LinksUpToDate>
  <CharactersWithSpaces>20224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القانون الأساسي</dc:title>
  <dc:subject/>
  <dc:creator>VERSUS LOVER</dc:creator>
  <cp:keywords/>
  <dc:description/>
  <cp:lastModifiedBy>Salah DHIBI</cp:lastModifiedBy>
  <cp:revision>168</cp:revision>
  <cp:lastPrinted>2012-05-11T14:12:00Z</cp:lastPrinted>
  <dcterms:created xsi:type="dcterms:W3CDTF">2012-04-19T13:29:00Z</dcterms:created>
  <dcterms:modified xsi:type="dcterms:W3CDTF">2012-05-11T14:14:00Z</dcterms:modified>
</cp:coreProperties>
</file>